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0C828" w14:textId="67D1A0A8" w:rsidR="0019571B" w:rsidRPr="004C569D" w:rsidRDefault="0019571B" w:rsidP="0019571B">
      <w:pPr>
        <w:rPr>
          <w:rFonts w:ascii="Calibri" w:hAnsi="Calibri" w:cs="Calibri"/>
          <w:b/>
          <w:bCs/>
        </w:rPr>
      </w:pPr>
      <w:r w:rsidRPr="004C569D"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 xml:space="preserve">Załącznik nr </w:t>
      </w:r>
      <w:r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>3</w:t>
      </w:r>
      <w:r w:rsidRPr="004C569D"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 xml:space="preserve"> do </w:t>
      </w:r>
      <w:r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>Zapytania ofertowego</w:t>
      </w:r>
    </w:p>
    <w:p w14:paraId="6DCB744E" w14:textId="77777777" w:rsidR="0019571B" w:rsidRPr="00226F80" w:rsidRDefault="0019571B" w:rsidP="0019571B">
      <w:pPr>
        <w:rPr>
          <w:rFonts w:ascii="Calibri" w:hAnsi="Calibri" w:cs="Calibri"/>
          <w:b/>
        </w:rPr>
      </w:pPr>
    </w:p>
    <w:p w14:paraId="3139C302" w14:textId="77777777" w:rsidR="0019571B" w:rsidRPr="00226F80" w:rsidRDefault="0019571B" w:rsidP="0019571B">
      <w:pPr>
        <w:spacing w:line="276" w:lineRule="auto"/>
        <w:jc w:val="center"/>
        <w:rPr>
          <w:rFonts w:ascii="Calibri Light" w:eastAsia="Quattrocento Sans" w:hAnsi="Calibri Light" w:cs="Calibri Light"/>
          <w:sz w:val="18"/>
          <w:szCs w:val="18"/>
        </w:rPr>
      </w:pPr>
      <w:r w:rsidRPr="00226F80">
        <w:rPr>
          <w:rFonts w:ascii="Calibri Light" w:eastAsia="Quattrocento Sans" w:hAnsi="Calibri Light" w:cs="Calibri Light"/>
          <w:b/>
          <w:sz w:val="18"/>
          <w:szCs w:val="18"/>
        </w:rPr>
        <w:t xml:space="preserve">     OŚWIADCZENIA</w:t>
      </w:r>
    </w:p>
    <w:tbl>
      <w:tblPr>
        <w:tblW w:w="84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7874"/>
      </w:tblGrid>
      <w:tr w:rsidR="0019571B" w:rsidRPr="00226F80" w14:paraId="0A9D4CBE" w14:textId="77777777" w:rsidTr="00C23796">
        <w:trPr>
          <w:trHeight w:val="566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AE225" w14:textId="77777777" w:rsidR="0019571B" w:rsidRPr="00226F80" w:rsidRDefault="0019571B" w:rsidP="00C2379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</w:pPr>
            <w:proofErr w:type="spellStart"/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  <w:t>Lp</w:t>
            </w:r>
            <w:proofErr w:type="spellEnd"/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  <w:t>.</w:t>
            </w:r>
          </w:p>
        </w:tc>
        <w:tc>
          <w:tcPr>
            <w:tcW w:w="7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264AF" w14:textId="38904279" w:rsidR="0019571B" w:rsidRPr="00226F80" w:rsidRDefault="0019571B" w:rsidP="00C2379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</w:pPr>
            <w:proofErr w:type="spellStart"/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  <w:t>Oświadczenie</w:t>
            </w:r>
            <w:proofErr w:type="spellEnd"/>
          </w:p>
        </w:tc>
      </w:tr>
      <w:tr w:rsidR="0019571B" w:rsidRPr="00226F80" w14:paraId="2B0F2F81" w14:textId="77777777" w:rsidTr="000A7CE6">
        <w:trPr>
          <w:trHeight w:val="4716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5CD3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1.</w:t>
            </w:r>
          </w:p>
        </w:tc>
        <w:tc>
          <w:tcPr>
            <w:tcW w:w="7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C006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W celu uniknięcia konfliktu interesów oświadczam, że</w:t>
            </w:r>
          </w:p>
          <w:p w14:paraId="2249887D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</w:p>
          <w:p w14:paraId="7A05E2DF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…………………….……………………………………………………………………………………..</w:t>
            </w: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br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(nazwa Wykonawcy)</w:t>
            </w:r>
          </w:p>
          <w:p w14:paraId="4EDD7F72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</w:p>
          <w:p w14:paraId="226F0AC3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nie jest powiązany z Zamawiającym osobowo lub kapitałowo.</w:t>
            </w:r>
          </w:p>
          <w:p w14:paraId="18FCA63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Przez powiązania kapitałowe lub osobowe rozumiemy wzajemne powiązania między Zamawiającym lub osobami upoważnionymi do zaciągania zobowiązań w imieniu Zamawiającego lub osobami wykonującymi w imieniu Zamawiającego czynności związane z przygotowaniem i przeprowadzeniem wyboru wykonawcy a wykonawcą, polegające w szczególności na: </w:t>
            </w:r>
          </w:p>
          <w:p w14:paraId="2F8181D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• uczestniczeniu w spółce jako wspólnik spółki cywilnej lub spółki osobowej, </w:t>
            </w:r>
          </w:p>
          <w:p w14:paraId="165F0A99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• posiadaniu co najmniej 10 % udziałów lub akcji, o ile niższy próg nie wynika z przepisów prawa,</w:t>
            </w:r>
          </w:p>
          <w:p w14:paraId="57263BDD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• pełnieniu funkcji członka organu nadzorczego lub zarządzającego, prokurenta, pełnomocnika, </w:t>
            </w:r>
          </w:p>
          <w:p w14:paraId="70D37489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• pozostawaniu w związku małżeńskim, w stosunku pokrewieństwa lub powinowactwa w linii prostej, pokrewieństwa lub powinowactwa w linii bocznej drugiego stopnia lub w związaniu z tytułu przysposobienia, opieki lub kurateli albo pozostawaniu we wspólnym pożyciu z zamawiającym, jego zastępcą prawnym lub członkami organów zarządzających lub organów nadzorczych zamawiającego.</w:t>
            </w:r>
          </w:p>
          <w:p w14:paraId="7B2A9125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• pozostawaniu z zamawiającym w takim stosunku prawnym lub faktycznym, że istnieje uzasadniona wątpliwość co do ich bezstronności lub niezależności w związku z postępowaniem o udzielenie zamówienia.</w:t>
            </w:r>
          </w:p>
        </w:tc>
      </w:tr>
      <w:tr w:rsidR="0019571B" w:rsidRPr="00226F80" w14:paraId="2CC165BB" w14:textId="77777777" w:rsidTr="000A7CE6">
        <w:trPr>
          <w:trHeight w:val="3940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E337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2.</w:t>
            </w:r>
          </w:p>
        </w:tc>
        <w:tc>
          <w:tcPr>
            <w:tcW w:w="7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40A2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Oświadczam, że</w:t>
            </w:r>
          </w:p>
          <w:p w14:paraId="59A16FFA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</w:p>
          <w:p w14:paraId="2151A90E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…………………….……………………………………………………………………………………..</w:t>
            </w: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br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(nazwa Wykonawcy)</w:t>
            </w:r>
          </w:p>
          <w:p w14:paraId="54CF52C1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nie jest podmiotem/osobą, która w bezpośredni lub pośredni sposób wspierają działania wojenne Federacji Rosyjskiej lub są za nie odpowiedzialne i podlegają wykluczeniu z postępowania na podstawie następujących przepisów:</w:t>
            </w:r>
          </w:p>
          <w:p w14:paraId="30A699B2" w14:textId="77777777" w:rsidR="0019571B" w:rsidRPr="00226F80" w:rsidRDefault="0019571B" w:rsidP="0019571B">
            <w:pPr>
              <w:numPr>
                <w:ilvl w:val="0"/>
                <w:numId w:val="1"/>
              </w:numPr>
              <w:spacing w:before="40" w:after="40" w:line="256" w:lineRule="auto"/>
              <w:ind w:left="155" w:hanging="270"/>
              <w:contextualSpacing/>
              <w:jc w:val="both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</w:t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 xml:space="preserve">UE nr L 111 z 8.4.2022, str. 1), </w:t>
            </w:r>
            <w:proofErr w:type="spellStart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dalej</w:t>
            </w:r>
            <w:proofErr w:type="spellEnd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 xml:space="preserve">: </w:t>
            </w:r>
            <w:proofErr w:type="spellStart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rozporządzenie</w:t>
            </w:r>
            <w:proofErr w:type="spellEnd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 xml:space="preserve"> 2022/576. </w:t>
            </w:r>
          </w:p>
          <w:p w14:paraId="02630481" w14:textId="77777777" w:rsidR="0019571B" w:rsidRPr="00226F80" w:rsidRDefault="0019571B" w:rsidP="0019571B">
            <w:pPr>
              <w:numPr>
                <w:ilvl w:val="0"/>
                <w:numId w:val="2"/>
              </w:numPr>
              <w:spacing w:line="276" w:lineRule="auto"/>
              <w:ind w:left="155" w:hanging="270"/>
              <w:contextualSpacing/>
              <w:jc w:val="both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Ustawa z dnia 13 kwietnia 2022r. o szczególnych rozwiązaniach w zakresie przeciwdziałania wspieraniu agresji na Ukrainę oraz służących ochronie bezpieczeństwa narodowego (Dz.U. 2022 poz. 835) (zwanej dalej ustawą)</w:t>
            </w:r>
          </w:p>
          <w:p w14:paraId="2BB07D3D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b/>
                <w:color w:val="000000"/>
                <w:sz w:val="18"/>
                <w:szCs w:val="18"/>
              </w:rPr>
            </w:pPr>
          </w:p>
        </w:tc>
      </w:tr>
    </w:tbl>
    <w:p w14:paraId="126875E0" w14:textId="77777777" w:rsidR="0019571B" w:rsidRDefault="0019571B" w:rsidP="0019571B">
      <w:pPr>
        <w:widowControl w:val="0"/>
        <w:spacing w:line="276" w:lineRule="auto"/>
        <w:rPr>
          <w:rFonts w:ascii="Calibri Light" w:eastAsia="Quattrocento Sans" w:hAnsi="Calibri Light" w:cs="Calibri Light"/>
          <w:sz w:val="18"/>
          <w:szCs w:val="18"/>
        </w:rPr>
      </w:pPr>
    </w:p>
    <w:p w14:paraId="4C7EDC07" w14:textId="77777777" w:rsidR="0019571B" w:rsidRPr="00226F80" w:rsidRDefault="0019571B" w:rsidP="0019571B">
      <w:pPr>
        <w:widowControl w:val="0"/>
        <w:spacing w:line="276" w:lineRule="auto"/>
        <w:rPr>
          <w:rFonts w:ascii="Calibri Light" w:eastAsia="Quattrocento Sans" w:hAnsi="Calibri Light" w:cs="Calibri Light"/>
          <w:sz w:val="18"/>
          <w:szCs w:val="18"/>
        </w:rPr>
      </w:pPr>
    </w:p>
    <w:tbl>
      <w:tblPr>
        <w:tblW w:w="9195" w:type="dxa"/>
        <w:tblLayout w:type="fixed"/>
        <w:tblLook w:val="0400" w:firstRow="0" w:lastRow="0" w:firstColumn="0" w:lastColumn="0" w:noHBand="0" w:noVBand="1"/>
      </w:tblPr>
      <w:tblGrid>
        <w:gridCol w:w="2684"/>
        <w:gridCol w:w="3669"/>
        <w:gridCol w:w="2842"/>
      </w:tblGrid>
      <w:tr w:rsidR="0019571B" w:rsidRPr="00226F80" w14:paraId="526E9435" w14:textId="77777777" w:rsidTr="000A7CE6">
        <w:trPr>
          <w:trHeight w:val="107"/>
        </w:trPr>
        <w:tc>
          <w:tcPr>
            <w:tcW w:w="2684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39CBE796" w14:textId="77777777" w:rsidR="0019571B" w:rsidRPr="00226F80" w:rsidRDefault="0019571B" w:rsidP="000A7CE6">
            <w:pPr>
              <w:widowControl w:val="0"/>
              <w:spacing w:line="276" w:lineRule="auto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proofErr w:type="spellStart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Miejscowość</w:t>
            </w:r>
            <w:proofErr w:type="spellEnd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, data</w:t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</w:p>
        </w:tc>
        <w:tc>
          <w:tcPr>
            <w:tcW w:w="3669" w:type="dxa"/>
          </w:tcPr>
          <w:p w14:paraId="5E8046AC" w14:textId="77777777" w:rsidR="0019571B" w:rsidRPr="00226F80" w:rsidRDefault="0019571B" w:rsidP="000A7CE6">
            <w:pPr>
              <w:widowControl w:val="0"/>
              <w:spacing w:line="276" w:lineRule="auto"/>
              <w:jc w:val="right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7A2424E0" w14:textId="77777777" w:rsidR="0019571B" w:rsidRPr="00226F80" w:rsidRDefault="0019571B" w:rsidP="000A7CE6">
            <w:pPr>
              <w:widowControl w:val="0"/>
              <w:spacing w:line="276" w:lineRule="auto"/>
              <w:jc w:val="right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Podpis osoby upoważnionej do </w:t>
            </w:r>
          </w:p>
          <w:p w14:paraId="57A790E5" w14:textId="77777777" w:rsidR="0019571B" w:rsidRPr="00226F80" w:rsidRDefault="0019571B" w:rsidP="000A7CE6">
            <w:pPr>
              <w:widowControl w:val="0"/>
              <w:spacing w:line="27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reprezentacji Wykonawcy</w:t>
            </w:r>
          </w:p>
        </w:tc>
      </w:tr>
    </w:tbl>
    <w:p w14:paraId="7738881F" w14:textId="77777777" w:rsidR="0019571B" w:rsidRPr="00B7750A" w:rsidRDefault="0019571B" w:rsidP="0019571B">
      <w:pPr>
        <w:suppressAutoHyphens w:val="0"/>
        <w:autoSpaceDE/>
        <w:jc w:val="both"/>
        <w:rPr>
          <w:rFonts w:asciiTheme="minorHAnsi" w:hAnsiTheme="minorHAnsi" w:cstheme="minorHAnsi"/>
          <w:i/>
          <w:sz w:val="18"/>
          <w:szCs w:val="18"/>
          <w:lang w:eastAsia="pl-PL"/>
        </w:rPr>
      </w:pPr>
    </w:p>
    <w:p w14:paraId="049DAEAB" w14:textId="77777777" w:rsidR="002D5D10" w:rsidRDefault="002D5D10"/>
    <w:sectPr w:rsidR="002D5D10" w:rsidSect="0019571B">
      <w:headerReference w:type="default" r:id="rId7"/>
      <w:footerReference w:type="default" r:id="rId8"/>
      <w:pgSz w:w="11906" w:h="16838"/>
      <w:pgMar w:top="1381" w:right="1418" w:bottom="1418" w:left="1418" w:header="709" w:footer="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B31A5" w14:textId="77777777" w:rsidR="000E3A0B" w:rsidRDefault="000E3A0B" w:rsidP="0019571B">
      <w:r>
        <w:separator/>
      </w:r>
    </w:p>
  </w:endnote>
  <w:endnote w:type="continuationSeparator" w:id="0">
    <w:p w14:paraId="030DD5BB" w14:textId="77777777" w:rsidR="000E3A0B" w:rsidRDefault="000E3A0B" w:rsidP="00195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7C6A" w14:textId="21DCA588" w:rsidR="0019571B" w:rsidRDefault="0019571B">
    <w:pPr>
      <w:pStyle w:val="Stopka"/>
    </w:pPr>
    <w:r>
      <w:rPr>
        <w:noProof/>
        <w:spacing w:val="2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28C70C67" wp14:editId="08293D27">
              <wp:simplePos x="0" y="0"/>
              <wp:positionH relativeFrom="margin">
                <wp:posOffset>374650</wp:posOffset>
              </wp:positionH>
              <wp:positionV relativeFrom="page">
                <wp:posOffset>9955530</wp:posOffset>
              </wp:positionV>
              <wp:extent cx="4864100" cy="431800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864100" cy="431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7130E5" w14:textId="77777777" w:rsidR="0019571B" w:rsidRDefault="0019571B" w:rsidP="0019571B">
                          <w:pPr>
                            <w:pStyle w:val="LukStopka-adres"/>
                          </w:pPr>
                          <w:r>
                            <w:t>Sieć Badawcza Łukasiewicz – Instytut Chemii Przemysłowej imienia Profesora Ignacego Mościckiego</w:t>
                          </w:r>
                        </w:p>
                        <w:p w14:paraId="6C6D84C6" w14:textId="77777777" w:rsidR="0019571B" w:rsidRDefault="0019571B" w:rsidP="0019571B">
                          <w:pPr>
                            <w:pStyle w:val="LukStopka-adres"/>
                          </w:pPr>
                          <w:r>
                            <w:t>01-793 Warszawa, ul. Rydygiera 8, https://ichp.lukasiewicz.gov.pl</w:t>
                          </w:r>
                        </w:p>
                        <w:p w14:paraId="408B99FD" w14:textId="77777777" w:rsidR="0019571B" w:rsidRPr="001D113E" w:rsidRDefault="0019571B" w:rsidP="0019571B">
                          <w:pPr>
                            <w:pStyle w:val="LukStopka-adres"/>
                            <w:rPr>
                              <w:lang w:val="en-GB"/>
                            </w:rPr>
                          </w:pPr>
                          <w:r w:rsidRPr="001D113E">
                            <w:rPr>
                              <w:lang w:val="en-GB"/>
                            </w:rPr>
                            <w:t>e-mail: ichp@ichp.lukasiewicz.gov.pl | NIP: 5252836114 | REGON: 387049383</w:t>
                          </w:r>
                        </w:p>
                        <w:p w14:paraId="469F54B4" w14:textId="77777777" w:rsidR="0019571B" w:rsidRPr="007F2093" w:rsidRDefault="0019571B" w:rsidP="0019571B">
                          <w:pPr>
                            <w:pStyle w:val="LukStopka-adres"/>
                          </w:pPr>
                          <w:r>
                            <w:t xml:space="preserve">Sąd Rejonowy m.st. Warszawy, XIV Wydz. Gospodarczy KRS nr </w:t>
                          </w:r>
                          <w:r w:rsidRPr="007F2093">
                            <w:t>0000857893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C70C6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9.5pt;margin-top:783.9pt;width:383pt;height:34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JS6+wEAANwDAAAOAAAAZHJzL2Uyb0RvYy54bWysU8tu2zAQvBfoPxC817JdJ3AFy0Ga1EWB&#10;NC2Q9gMoirKIklyWS1tyv75Lyo+guQXVgVhxydmd2eHqZrCG7VVADa7is8mUM+UkNNptK/7zx+bd&#10;kjOMwjXCgFMVPyjkN+u3b1a9L9UcOjCNCoxAHJa9r3gXoy+LAmWnrMAJeOUo2UKwItJv2BZNED2h&#10;W1PMp9ProofQ+ABSIdLu/Zjk64zftkrGb22LKjJTceot5jXktU5rsV6JchuE77Q8tiFe0YUV2lHR&#10;M9S9iILtgn4BZbUMgNDGiQRbQNtqqTIHYjOb/sPmqRNeZS4kDvqzTPj/YOXj/sl/DywOH2GgAWYS&#10;6B9A/kLm4K4Tbqtu0ZOQKXvZCgH6TomGepklFYveY3lES+pjiQm37r9CQ3MXuwgZe2iDTUIRdUYF&#10;aSaH8xzUEJmkzcXyejGbUkpSbvF+tqQ4lRDl6bYPGD8rsCwFFQ/UXkYX+weM49HTkVTMwUYbk2dt&#10;HOsr/uFqfpUvPMtYHcmKRtuKU0H6RnMkkp9cky9Hoc0YUy/GHVknoiPlONQDHUzsa2gOxD/AaDl6&#10;IhR0EP5w1pPdKo6/dyIozswXRxomb56CcArqUyCcpKsVrzkbw7s4enjng952eTSJJ/pb0nmjswSX&#10;Lo59koWyiEe7J48+/8+nLo9y/RcAAP//AwBQSwMEFAAGAAgAAAAhACUCEnbeAAAADAEAAA8AAABk&#10;cnMvZG93bnJldi54bWxMj81OwzAQhO9IvIO1SNyoQ1FCCHEqVNGKK4EHcOLNTxuvo9hJA0/PcoLj&#10;zo5mvsl3qx3EgpPvHSm430QgkGpnemoVfH4c7lIQPmgyenCECr7Qw664vsp1ZtyF3nEpQys4hHym&#10;FXQhjJmUvu7Qar9xIxL/GjdZHficWmkmfeFwO8htFCXS6p64odMj7jusz+VsFRyPh9dG4tK8zU3d&#10;D7QvT9V3r9TtzfryDCLgGv7M8IvP6FAwU+VmMl4MCuInnhJYj5NH3sCOdBuzVLGUPMQpyCKX/0cU&#10;PwAAAP//AwBQSwECLQAUAAYACAAAACEAtoM4kv4AAADhAQAAEwAAAAAAAAAAAAAAAAAAAAAAW0Nv&#10;bnRlbnRfVHlwZXNdLnhtbFBLAQItABQABgAIAAAAIQA4/SH/1gAAAJQBAAALAAAAAAAAAAAAAAAA&#10;AC8BAABfcmVscy8ucmVsc1BLAQItABQABgAIAAAAIQBtCJS6+wEAANwDAAAOAAAAAAAAAAAAAAAA&#10;AC4CAABkcnMvZTJvRG9jLnhtbFBLAQItABQABgAIAAAAIQAlAhJ23gAAAAwBAAAPAAAAAAAAAAAA&#10;AAAAAFUEAABkcnMvZG93bnJldi54bWxQSwUGAAAAAAQABADzAAAAYAUAAAAA&#10;" filled="f" stroked="f">
              <o:lock v:ext="edit" aspectratio="t"/>
              <v:textbox style="mso-fit-shape-to-text:t" inset="0,0,0,0">
                <w:txbxContent>
                  <w:p w14:paraId="177130E5" w14:textId="77777777" w:rsidR="0019571B" w:rsidRDefault="0019571B" w:rsidP="0019571B">
                    <w:pPr>
                      <w:pStyle w:val="LukStopka-adres"/>
                    </w:pPr>
                    <w:r>
                      <w:t>Sieć Badawcza Łukasiewicz – Instytut Chemii Przemysłowej imienia Profesora Ignacego Mościckiego</w:t>
                    </w:r>
                  </w:p>
                  <w:p w14:paraId="6C6D84C6" w14:textId="77777777" w:rsidR="0019571B" w:rsidRDefault="0019571B" w:rsidP="0019571B">
                    <w:pPr>
                      <w:pStyle w:val="LukStopka-adres"/>
                    </w:pPr>
                    <w:r>
                      <w:t>01-793 Warszawa, ul. Rydygiera 8, https://ichp.lukasiewicz.gov.pl</w:t>
                    </w:r>
                  </w:p>
                  <w:p w14:paraId="408B99FD" w14:textId="77777777" w:rsidR="0019571B" w:rsidRPr="001D113E" w:rsidRDefault="0019571B" w:rsidP="0019571B">
                    <w:pPr>
                      <w:pStyle w:val="LukStopka-adres"/>
                      <w:rPr>
                        <w:lang w:val="en-GB"/>
                      </w:rPr>
                    </w:pPr>
                    <w:r w:rsidRPr="001D113E">
                      <w:rPr>
                        <w:lang w:val="en-GB"/>
                      </w:rPr>
                      <w:t>e-mail: ichp@ichp.lukasiewicz.gov.pl | NIP: 5252836114 | REGON: 387049383</w:t>
                    </w:r>
                  </w:p>
                  <w:p w14:paraId="469F54B4" w14:textId="77777777" w:rsidR="0019571B" w:rsidRPr="007F2093" w:rsidRDefault="0019571B" w:rsidP="0019571B">
                    <w:pPr>
                      <w:pStyle w:val="LukStopka-adres"/>
                    </w:pPr>
                    <w:r>
                      <w:t xml:space="preserve">Sąd Rejonowy m.st. Warszawy, XIV Wydz. Gospodarczy KRS nr </w:t>
                    </w:r>
                    <w:r w:rsidRPr="007F2093">
                      <w:t>0000857893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6751551C" w14:textId="3EC5FCF2" w:rsidR="0019571B" w:rsidRDefault="0019571B">
    <w:pPr>
      <w:spacing w:line="259" w:lineRule="auto"/>
      <w:ind w:left="235"/>
      <w:jc w:val="center"/>
    </w:pPr>
    <w:r>
      <w:rPr>
        <w:noProof/>
        <w:spacing w:val="2"/>
        <w:lang w:eastAsia="pl-PL"/>
      </w:rPr>
      <w:drawing>
        <wp:anchor distT="0" distB="0" distL="114300" distR="114300" simplePos="0" relativeHeight="251663360" behindDoc="1" locked="1" layoutInCell="1" allowOverlap="1" wp14:anchorId="4C85B165" wp14:editId="7B86CDE7">
          <wp:simplePos x="0" y="0"/>
          <wp:positionH relativeFrom="column">
            <wp:posOffset>5631180</wp:posOffset>
          </wp:positionH>
          <wp:positionV relativeFrom="page">
            <wp:posOffset>10054590</wp:posOffset>
          </wp:positionV>
          <wp:extent cx="1231265" cy="849630"/>
          <wp:effectExtent l="0" t="0" r="0" b="0"/>
          <wp:wrapNone/>
          <wp:docPr id="200926723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88C56" w14:textId="77777777" w:rsidR="000E3A0B" w:rsidRDefault="000E3A0B" w:rsidP="0019571B">
      <w:r>
        <w:separator/>
      </w:r>
    </w:p>
  </w:footnote>
  <w:footnote w:type="continuationSeparator" w:id="0">
    <w:p w14:paraId="1F4AFB70" w14:textId="77777777" w:rsidR="000E3A0B" w:rsidRDefault="000E3A0B" w:rsidP="00195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096B" w14:textId="77777777" w:rsidR="0019571B" w:rsidRDefault="0019571B" w:rsidP="007B344C">
    <w:pPr>
      <w:suppressAutoHyphens w:val="0"/>
      <w:autoSpaceDE/>
      <w:spacing w:after="263" w:line="249" w:lineRule="auto"/>
      <w:ind w:right="33"/>
      <w:contextualSpacing/>
      <w:jc w:val="both"/>
      <w:rPr>
        <w:i/>
        <w:color w:val="00FFFF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C2B8ABF" wp14:editId="7D76832C">
          <wp:simplePos x="0" y="0"/>
          <wp:positionH relativeFrom="column">
            <wp:posOffset>-69850</wp:posOffset>
          </wp:positionH>
          <wp:positionV relativeFrom="paragraph">
            <wp:posOffset>-183515</wp:posOffset>
          </wp:positionV>
          <wp:extent cx="446400" cy="694800"/>
          <wp:effectExtent l="0" t="0" r="0" b="0"/>
          <wp:wrapNone/>
          <wp:docPr id="137163465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400" cy="69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132A">
      <w:rPr>
        <w:i/>
        <w:color w:val="00FFFF"/>
        <w:sz w:val="18"/>
        <w:szCs w:val="18"/>
      </w:rPr>
      <w:tab/>
      <w:t>……</w:t>
    </w:r>
  </w:p>
  <w:p w14:paraId="5E3526F6" w14:textId="77777777" w:rsidR="0019571B" w:rsidRDefault="0019571B" w:rsidP="007B344C">
    <w:pPr>
      <w:suppressAutoHyphens w:val="0"/>
      <w:autoSpaceDE/>
      <w:spacing w:after="263" w:line="249" w:lineRule="auto"/>
      <w:ind w:right="33"/>
      <w:contextualSpacing/>
      <w:jc w:val="both"/>
      <w:rPr>
        <w:i/>
        <w:color w:val="00FFFF"/>
        <w:sz w:val="18"/>
        <w:szCs w:val="18"/>
      </w:rPr>
    </w:pPr>
  </w:p>
  <w:p w14:paraId="38248415" w14:textId="1C448A6E" w:rsidR="0019571B" w:rsidRPr="004C569D" w:rsidRDefault="0019571B" w:rsidP="004C569D">
    <w:pPr>
      <w:ind w:firstLine="708"/>
      <w:rPr>
        <w:rFonts w:ascii="Calibri" w:hAnsi="Calibri" w:cs="Calibri"/>
        <w:bCs/>
        <w:i/>
        <w:iCs/>
        <w:sz w:val="18"/>
        <w:szCs w:val="18"/>
      </w:rPr>
    </w:pPr>
    <w:r w:rsidRPr="004C569D">
      <w:rPr>
        <w:rFonts w:ascii="Calibri" w:hAnsi="Calibri" w:cs="Calibri"/>
        <w:bCs/>
        <w:i/>
        <w:iCs/>
        <w:sz w:val="18"/>
        <w:szCs w:val="18"/>
      </w:rPr>
      <w:t>Sprawa nr FL.</w:t>
    </w:r>
    <w:r>
      <w:rPr>
        <w:rFonts w:ascii="Calibri" w:hAnsi="Calibri" w:cs="Calibri"/>
        <w:bCs/>
        <w:i/>
        <w:iCs/>
        <w:sz w:val="18"/>
        <w:szCs w:val="18"/>
      </w:rPr>
      <w:t>251.3</w:t>
    </w:r>
    <w:r w:rsidR="00D77BF8">
      <w:rPr>
        <w:rFonts w:ascii="Calibri" w:hAnsi="Calibri" w:cs="Calibri"/>
        <w:bCs/>
        <w:i/>
        <w:iCs/>
        <w:sz w:val="18"/>
        <w:szCs w:val="18"/>
      </w:rPr>
      <w:t>34</w:t>
    </w:r>
    <w:r>
      <w:rPr>
        <w:rFonts w:ascii="Calibri" w:hAnsi="Calibri" w:cs="Calibri"/>
        <w:bCs/>
        <w:i/>
        <w:iCs/>
        <w:sz w:val="18"/>
        <w:szCs w:val="18"/>
      </w:rPr>
      <w:t>.</w:t>
    </w:r>
    <w:r w:rsidRPr="004C569D">
      <w:rPr>
        <w:rFonts w:ascii="Calibri" w:hAnsi="Calibri" w:cs="Calibri"/>
        <w:bCs/>
        <w:i/>
        <w:iCs/>
        <w:sz w:val="18"/>
        <w:szCs w:val="18"/>
      </w:rPr>
      <w:t>2026.M</w:t>
    </w:r>
    <w:r>
      <w:rPr>
        <w:rFonts w:ascii="Calibri" w:hAnsi="Calibri" w:cs="Calibri"/>
        <w:bCs/>
        <w:i/>
        <w:iCs/>
        <w:sz w:val="18"/>
        <w:szCs w:val="18"/>
      </w:rPr>
      <w:t>R</w:t>
    </w:r>
  </w:p>
  <w:p w14:paraId="6BEBF5DD" w14:textId="77777777" w:rsidR="0019571B" w:rsidRPr="007B344C" w:rsidRDefault="0019571B" w:rsidP="007B344C">
    <w:pPr>
      <w:suppressAutoHyphens w:val="0"/>
      <w:autoSpaceDE/>
      <w:spacing w:after="263" w:line="249" w:lineRule="auto"/>
      <w:ind w:right="33"/>
      <w:contextualSpacing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E111F"/>
    <w:multiLevelType w:val="hybridMultilevel"/>
    <w:tmpl w:val="FA1A7D4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6CE14B6A"/>
    <w:multiLevelType w:val="hybridMultilevel"/>
    <w:tmpl w:val="D5D04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857247">
    <w:abstractNumId w:val="1"/>
  </w:num>
  <w:num w:numId="2" w16cid:durableId="934166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1B"/>
    <w:rsid w:val="000736F5"/>
    <w:rsid w:val="000E3A0B"/>
    <w:rsid w:val="0019571B"/>
    <w:rsid w:val="002D5D10"/>
    <w:rsid w:val="0059797B"/>
    <w:rsid w:val="006C2A23"/>
    <w:rsid w:val="008605DA"/>
    <w:rsid w:val="009C24FD"/>
    <w:rsid w:val="00A821B4"/>
    <w:rsid w:val="00C23796"/>
    <w:rsid w:val="00D77BF8"/>
    <w:rsid w:val="00E2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CEDC7"/>
  <w15:chartTrackingRefBased/>
  <w15:docId w15:val="{6916FC7D-4693-45EE-B4EA-552EEE3C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71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5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5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5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5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5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57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57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57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57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5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5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5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57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57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57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57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57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57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57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5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5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5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5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57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57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57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5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57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571B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19571B"/>
    <w:pPr>
      <w:tabs>
        <w:tab w:val="center" w:pos="4536"/>
        <w:tab w:val="right" w:pos="9072"/>
      </w:tabs>
    </w:pPr>
    <w:rPr>
      <w:rFonts w:ascii="Arial" w:hAnsi="Arial" w:cs="Arial"/>
      <w:sz w:val="24"/>
      <w:szCs w:val="24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19571B"/>
    <w:rPr>
      <w:rFonts w:ascii="Arial" w:eastAsia="Times New Roman" w:hAnsi="Arial" w:cs="Arial"/>
      <w:kern w:val="0"/>
      <w:lang w:val="x-none"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957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571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LukStopka-adres">
    <w:name w:val="Luk_Stopka-adres"/>
    <w:basedOn w:val="Normalny"/>
    <w:qFormat/>
    <w:rsid w:val="0019571B"/>
    <w:pPr>
      <w:suppressAutoHyphens w:val="0"/>
      <w:autoSpaceDE/>
      <w:spacing w:line="170" w:lineRule="exact"/>
    </w:pPr>
    <w:rPr>
      <w:rFonts w:ascii="Verdana" w:eastAsia="Verdana" w:hAnsi="Verdana"/>
      <w:noProof/>
      <w:color w:val="808080"/>
      <w:spacing w:val="4"/>
      <w:sz w:val="14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366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Rudyk | Łukasiewicz – ICHP</dc:creator>
  <cp:keywords/>
  <dc:description/>
  <cp:lastModifiedBy>Małgorzata Rudyk | Łukasiewicz – ICHP</cp:lastModifiedBy>
  <cp:revision>3</cp:revision>
  <dcterms:created xsi:type="dcterms:W3CDTF">2026-09-30T06:54:00Z</dcterms:created>
  <dcterms:modified xsi:type="dcterms:W3CDTF">2026-10-07T11:37:00Z</dcterms:modified>
</cp:coreProperties>
</file>