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2C11" w14:textId="65C28C11" w:rsidR="00F8181F" w:rsidRPr="00F87145" w:rsidRDefault="00F87145" w:rsidP="00335A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7145">
        <w:rPr>
          <w:rFonts w:asciiTheme="minorHAnsi" w:hAnsiTheme="minorHAnsi" w:cstheme="minorHAnsi"/>
          <w:b/>
          <w:sz w:val="22"/>
          <w:szCs w:val="22"/>
        </w:rPr>
        <w:t>Projektowane Postanowienia Umowy (PPU)</w:t>
      </w:r>
      <w:r w:rsidR="00FF2231" w:rsidRPr="00F871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4893" w:rsidRPr="00F87145">
        <w:rPr>
          <w:rFonts w:asciiTheme="minorHAnsi" w:hAnsiTheme="minorHAnsi" w:cstheme="minorHAnsi"/>
          <w:b/>
          <w:sz w:val="22"/>
          <w:szCs w:val="22"/>
        </w:rPr>
        <w:t>nr</w:t>
      </w:r>
      <w:r w:rsidR="00FF2231" w:rsidRPr="00F871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6E5C" w:rsidRPr="00F87145">
        <w:rPr>
          <w:rFonts w:asciiTheme="minorHAnsi" w:hAnsiTheme="minorHAnsi" w:cstheme="minorHAnsi"/>
          <w:b/>
          <w:sz w:val="22"/>
          <w:szCs w:val="22"/>
        </w:rPr>
        <w:t>FL.251.</w:t>
      </w:r>
      <w:r w:rsidR="00150800">
        <w:rPr>
          <w:rFonts w:asciiTheme="minorHAnsi" w:hAnsiTheme="minorHAnsi" w:cstheme="minorHAnsi"/>
          <w:b/>
          <w:sz w:val="22"/>
          <w:szCs w:val="22"/>
        </w:rPr>
        <w:t>154</w:t>
      </w:r>
      <w:r w:rsidR="008D6E5C" w:rsidRPr="00F87145">
        <w:rPr>
          <w:rFonts w:asciiTheme="minorHAnsi" w:hAnsiTheme="minorHAnsi" w:cstheme="minorHAnsi"/>
          <w:b/>
          <w:sz w:val="22"/>
          <w:szCs w:val="22"/>
        </w:rPr>
        <w:t>.2025.</w:t>
      </w:r>
      <w:r w:rsidR="00150800">
        <w:rPr>
          <w:rFonts w:asciiTheme="minorHAnsi" w:hAnsiTheme="minorHAnsi" w:cstheme="minorHAnsi"/>
          <w:b/>
          <w:sz w:val="22"/>
          <w:szCs w:val="22"/>
        </w:rPr>
        <w:t>MK</w:t>
      </w:r>
    </w:p>
    <w:p w14:paraId="45124C92" w14:textId="77777777" w:rsidR="00F8181F" w:rsidRPr="00F87145" w:rsidRDefault="00F8181F">
      <w:pPr>
        <w:rPr>
          <w:rFonts w:asciiTheme="minorHAnsi" w:hAnsiTheme="minorHAnsi" w:cstheme="minorHAnsi"/>
          <w:sz w:val="22"/>
          <w:szCs w:val="22"/>
        </w:rPr>
      </w:pPr>
    </w:p>
    <w:p w14:paraId="285B8A60" w14:textId="2168CF93" w:rsidR="005E33C5" w:rsidRPr="00F87145" w:rsidRDefault="005E33C5" w:rsidP="005E33C5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87145">
        <w:rPr>
          <w:rFonts w:asciiTheme="minorHAnsi" w:eastAsia="Arial" w:hAnsiTheme="minorHAnsi" w:cstheme="minorHAnsi"/>
          <w:sz w:val="22"/>
          <w:szCs w:val="22"/>
        </w:rPr>
        <w:t>zawarta w Warszawie w dniu .................. pomiędzy:</w:t>
      </w:r>
    </w:p>
    <w:p w14:paraId="11E73022" w14:textId="77777777" w:rsidR="00F8181F" w:rsidRPr="00F87145" w:rsidRDefault="00F8181F" w:rsidP="00CC56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2E54DA" w14:textId="77777777" w:rsidR="00F8181F" w:rsidRPr="00F87145" w:rsidRDefault="00FF2231" w:rsidP="00FF351A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87145">
        <w:rPr>
          <w:rFonts w:asciiTheme="minorHAnsi" w:eastAsia="Arial" w:hAnsiTheme="minorHAnsi" w:cstheme="minorHAnsi"/>
          <w:b/>
          <w:sz w:val="22"/>
          <w:szCs w:val="22"/>
        </w:rPr>
        <w:t>Sieć Badawcza Łukasiewicz -</w:t>
      </w:r>
      <w:r w:rsidRPr="00F8714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87145">
        <w:rPr>
          <w:rFonts w:asciiTheme="minorHAnsi" w:eastAsia="Arial" w:hAnsiTheme="minorHAnsi" w:cstheme="minorHAnsi"/>
          <w:b/>
          <w:sz w:val="22"/>
          <w:szCs w:val="22"/>
        </w:rPr>
        <w:t>Instytutem Chemii Przemysłowej imienia Profesora Ignacego Mościckiego</w:t>
      </w:r>
      <w:r w:rsidRPr="00F87145">
        <w:rPr>
          <w:rFonts w:asciiTheme="minorHAnsi" w:eastAsia="Arial" w:hAnsiTheme="minorHAnsi" w:cstheme="minorHAnsi"/>
          <w:sz w:val="22"/>
          <w:szCs w:val="22"/>
        </w:rPr>
        <w:t xml:space="preserve"> z siedzibą w Warszawie ul. Rydygiera 8, 01-793 Warszawa, wpisanym do Krajowego Rejestru Sądowego przez Sąd Rejonowy dla m. st. Warszawy w Warszawie, XIV Wydział Gospodarczy Krajowego Rejestru Sądowego pod numerem 0000857893, NIP: 525 283 61 14, reprezentowanym przez:</w:t>
      </w:r>
    </w:p>
    <w:p w14:paraId="3491F3F1" w14:textId="77777777" w:rsidR="007A7630" w:rsidRPr="00F87145" w:rsidRDefault="007A7630" w:rsidP="007A7630">
      <w:pPr>
        <w:spacing w:after="200" w:line="276" w:lineRule="auto"/>
        <w:jc w:val="both"/>
        <w:rPr>
          <w:rFonts w:asciiTheme="minorHAnsi" w:eastAsia="Arial" w:hAnsiTheme="minorHAnsi" w:cstheme="minorHAnsi"/>
          <w:b/>
          <w:sz w:val="22"/>
          <w:szCs w:val="22"/>
          <w:lang w:eastAsia="ar-SA"/>
        </w:rPr>
      </w:pPr>
      <w:r w:rsidRPr="00F87145">
        <w:rPr>
          <w:rFonts w:asciiTheme="minorHAnsi" w:eastAsia="Arial" w:hAnsiTheme="minorHAnsi" w:cstheme="minorHAnsi"/>
          <w:color w:val="000000"/>
          <w:sz w:val="22"/>
          <w:szCs w:val="22"/>
          <w:lang w:eastAsia="ar-SA"/>
        </w:rPr>
        <w:t xml:space="preserve">dr inż.  Ewę Śmigierę – Dyrektora Instytutu, zwanym dalej </w:t>
      </w:r>
      <w:r w:rsidRPr="00F87145">
        <w:rPr>
          <w:rFonts w:asciiTheme="minorHAnsi" w:eastAsia="Arial" w:hAnsiTheme="minorHAnsi" w:cstheme="minorHAnsi"/>
          <w:b/>
          <w:sz w:val="22"/>
          <w:szCs w:val="22"/>
          <w:lang w:eastAsia="ar-SA"/>
        </w:rPr>
        <w:t>Zamawiającym,</w:t>
      </w:r>
    </w:p>
    <w:p w14:paraId="257A1A7F" w14:textId="2E51CD5F" w:rsidR="00F8181F" w:rsidRPr="00F87145" w:rsidRDefault="00FF2231" w:rsidP="00FF351A">
      <w:pPr>
        <w:spacing w:line="276" w:lineRule="auto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F87145">
        <w:rPr>
          <w:rFonts w:asciiTheme="minorHAnsi" w:eastAsia="Arial" w:hAnsiTheme="minorHAnsi" w:cstheme="minorHAnsi"/>
          <w:color w:val="000000"/>
          <w:sz w:val="22"/>
          <w:szCs w:val="22"/>
        </w:rPr>
        <w:t>zwanym</w:t>
      </w:r>
      <w:r w:rsidR="00124EAE" w:rsidRPr="00F87145">
        <w:rPr>
          <w:rFonts w:asciiTheme="minorHAnsi" w:eastAsia="Arial" w:hAnsiTheme="minorHAnsi" w:cstheme="minorHAnsi"/>
          <w:color w:val="000000"/>
          <w:sz w:val="22"/>
          <w:szCs w:val="22"/>
        </w:rPr>
        <w:t>i</w:t>
      </w:r>
      <w:r w:rsidRPr="00F87145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dalej </w:t>
      </w:r>
      <w:r w:rsidRPr="00F87145">
        <w:rPr>
          <w:rFonts w:asciiTheme="minorHAnsi" w:eastAsia="Arial" w:hAnsiTheme="minorHAnsi" w:cstheme="minorHAnsi"/>
          <w:b/>
          <w:sz w:val="22"/>
          <w:szCs w:val="22"/>
        </w:rPr>
        <w:t>Zamawiającym</w:t>
      </w:r>
    </w:p>
    <w:p w14:paraId="585731CF" w14:textId="77777777" w:rsidR="00F8181F" w:rsidRPr="00F87145" w:rsidRDefault="00FF2231" w:rsidP="00FF351A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145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a, </w:t>
      </w:r>
    </w:p>
    <w:p w14:paraId="344C7F31" w14:textId="627AD3DC" w:rsidR="00A72A55" w:rsidRPr="00F87145" w:rsidRDefault="008838BD" w:rsidP="008D6E5C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87145">
        <w:rPr>
          <w:rFonts w:asciiTheme="minorHAnsi" w:eastAsia="Arial" w:hAnsiTheme="minorHAnsi" w:cstheme="minorHAnsi"/>
          <w:sz w:val="22"/>
          <w:szCs w:val="22"/>
        </w:rPr>
        <w:t>……………..</w:t>
      </w:r>
      <w:r w:rsidR="008D6E5C" w:rsidRPr="00F87145">
        <w:rPr>
          <w:rFonts w:asciiTheme="minorHAnsi" w:eastAsia="Arial" w:hAnsiTheme="minorHAnsi" w:cstheme="minorHAnsi"/>
          <w:sz w:val="22"/>
          <w:szCs w:val="22"/>
        </w:rPr>
        <w:t xml:space="preserve"> z siedzibą w </w:t>
      </w:r>
      <w:r w:rsidRPr="00F87145">
        <w:rPr>
          <w:rFonts w:asciiTheme="minorHAnsi" w:eastAsia="Arial" w:hAnsiTheme="minorHAnsi" w:cstheme="minorHAnsi"/>
          <w:sz w:val="22"/>
          <w:szCs w:val="22"/>
        </w:rPr>
        <w:t>…………</w:t>
      </w:r>
      <w:r w:rsidR="008D6E5C" w:rsidRPr="00F87145">
        <w:rPr>
          <w:rFonts w:asciiTheme="minorHAnsi" w:eastAsia="Arial" w:hAnsiTheme="minorHAnsi" w:cstheme="minorHAnsi"/>
          <w:sz w:val="22"/>
          <w:szCs w:val="22"/>
        </w:rPr>
        <w:t xml:space="preserve">, ul. </w:t>
      </w:r>
      <w:r w:rsidRPr="00F87145">
        <w:rPr>
          <w:rFonts w:asciiTheme="minorHAnsi" w:eastAsia="Arial" w:hAnsiTheme="minorHAnsi" w:cstheme="minorHAnsi"/>
          <w:sz w:val="22"/>
          <w:szCs w:val="22"/>
        </w:rPr>
        <w:t>………………</w:t>
      </w:r>
      <w:r w:rsidR="008D6E5C" w:rsidRPr="00F87145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Pr="00F87145">
        <w:rPr>
          <w:rFonts w:asciiTheme="minorHAnsi" w:eastAsia="Arial" w:hAnsiTheme="minorHAnsi" w:cstheme="minorHAnsi"/>
          <w:sz w:val="22"/>
          <w:szCs w:val="22"/>
        </w:rPr>
        <w:t>00</w:t>
      </w:r>
      <w:r w:rsidR="008D6E5C" w:rsidRPr="00F87145">
        <w:rPr>
          <w:rFonts w:asciiTheme="minorHAnsi" w:eastAsia="Arial" w:hAnsiTheme="minorHAnsi" w:cstheme="minorHAnsi"/>
          <w:sz w:val="22"/>
          <w:szCs w:val="22"/>
        </w:rPr>
        <w:t>-</w:t>
      </w:r>
      <w:r w:rsidRPr="00F87145">
        <w:rPr>
          <w:rFonts w:asciiTheme="minorHAnsi" w:eastAsia="Arial" w:hAnsiTheme="minorHAnsi" w:cstheme="minorHAnsi"/>
          <w:sz w:val="22"/>
          <w:szCs w:val="22"/>
        </w:rPr>
        <w:t>000</w:t>
      </w:r>
      <w:r w:rsidR="008D6E5C" w:rsidRPr="00F87145">
        <w:rPr>
          <w:rFonts w:asciiTheme="minorHAnsi" w:eastAsia="Arial" w:hAnsiTheme="minorHAnsi" w:cstheme="minorHAnsi"/>
          <w:sz w:val="22"/>
          <w:szCs w:val="22"/>
        </w:rPr>
        <w:t xml:space="preserve">, wpisaną do Krajowego Rejestru Sądowego prowadzonego przez </w:t>
      </w:r>
      <w:r w:rsidR="00A72A55" w:rsidRPr="00F87145">
        <w:rPr>
          <w:rFonts w:asciiTheme="minorHAnsi" w:eastAsia="Arial" w:hAnsiTheme="minorHAnsi" w:cstheme="minorHAnsi"/>
          <w:sz w:val="22"/>
          <w:szCs w:val="22"/>
        </w:rPr>
        <w:t xml:space="preserve">sąd rejonowy </w:t>
      </w:r>
      <w:r w:rsidRPr="00F87145">
        <w:rPr>
          <w:rFonts w:asciiTheme="minorHAnsi" w:eastAsia="Arial" w:hAnsiTheme="minorHAnsi" w:cstheme="minorHAnsi"/>
          <w:sz w:val="22"/>
          <w:szCs w:val="22"/>
        </w:rPr>
        <w:t>………………………….</w:t>
      </w:r>
      <w:r w:rsidR="00A72A55" w:rsidRPr="00F87145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Pr="00F87145">
        <w:rPr>
          <w:rFonts w:asciiTheme="minorHAnsi" w:eastAsia="Arial" w:hAnsiTheme="minorHAnsi" w:cstheme="minorHAnsi"/>
          <w:sz w:val="22"/>
          <w:szCs w:val="22"/>
        </w:rPr>
        <w:t>………………</w:t>
      </w:r>
      <w:r w:rsidR="00A72A55" w:rsidRPr="00F87145">
        <w:rPr>
          <w:rFonts w:asciiTheme="minorHAnsi" w:eastAsia="Arial" w:hAnsiTheme="minorHAnsi" w:cstheme="minorHAnsi"/>
          <w:sz w:val="22"/>
          <w:szCs w:val="22"/>
        </w:rPr>
        <w:t xml:space="preserve"> wydział gospodarczy krajowego rejestru sądowego</w:t>
      </w:r>
      <w:r w:rsidR="008D6E5C" w:rsidRPr="00F87145">
        <w:rPr>
          <w:rFonts w:asciiTheme="minorHAnsi" w:eastAsia="Arial" w:hAnsiTheme="minorHAnsi" w:cstheme="minorHAnsi"/>
          <w:sz w:val="22"/>
          <w:szCs w:val="22"/>
        </w:rPr>
        <w:t xml:space="preserve"> pod numerem KRS </w:t>
      </w:r>
      <w:r w:rsidRPr="00F87145">
        <w:rPr>
          <w:rFonts w:asciiTheme="minorHAnsi" w:eastAsia="Arial" w:hAnsiTheme="minorHAnsi" w:cstheme="minorHAnsi"/>
          <w:sz w:val="22"/>
          <w:szCs w:val="22"/>
        </w:rPr>
        <w:t>……………..</w:t>
      </w:r>
      <w:r w:rsidR="008D6E5C" w:rsidRPr="00F87145">
        <w:rPr>
          <w:rFonts w:asciiTheme="minorHAnsi" w:eastAsia="Arial" w:hAnsiTheme="minorHAnsi" w:cstheme="minorHAnsi"/>
          <w:sz w:val="22"/>
          <w:szCs w:val="22"/>
        </w:rPr>
        <w:t xml:space="preserve">, NIP: </w:t>
      </w:r>
      <w:r w:rsidRPr="00F87145">
        <w:rPr>
          <w:rFonts w:asciiTheme="minorHAnsi" w:eastAsia="Arial" w:hAnsiTheme="minorHAnsi" w:cstheme="minorHAnsi"/>
          <w:sz w:val="22"/>
          <w:szCs w:val="22"/>
        </w:rPr>
        <w:t>……………</w:t>
      </w:r>
      <w:r w:rsidR="008D6E5C" w:rsidRPr="00F87145">
        <w:rPr>
          <w:rFonts w:asciiTheme="minorHAnsi" w:eastAsia="Arial" w:hAnsiTheme="minorHAnsi" w:cstheme="minorHAnsi"/>
          <w:sz w:val="22"/>
          <w:szCs w:val="22"/>
        </w:rPr>
        <w:t xml:space="preserve">, REGON: </w:t>
      </w:r>
      <w:r w:rsidRPr="00F87145">
        <w:rPr>
          <w:rFonts w:asciiTheme="minorHAnsi" w:eastAsia="Arial" w:hAnsiTheme="minorHAnsi" w:cstheme="minorHAnsi"/>
          <w:sz w:val="22"/>
          <w:szCs w:val="22"/>
        </w:rPr>
        <w:t>…………………..</w:t>
      </w:r>
      <w:r w:rsidR="008D6E5C" w:rsidRPr="00F87145">
        <w:rPr>
          <w:rFonts w:asciiTheme="minorHAnsi" w:eastAsia="Arial" w:hAnsiTheme="minorHAnsi" w:cstheme="minorHAnsi"/>
          <w:sz w:val="22"/>
          <w:szCs w:val="22"/>
        </w:rPr>
        <w:t>,</w:t>
      </w:r>
    </w:p>
    <w:p w14:paraId="0F9E4EAB" w14:textId="69B3F539" w:rsidR="008D6E5C" w:rsidRPr="00F87145" w:rsidRDefault="008D6E5C" w:rsidP="008D6E5C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87145">
        <w:rPr>
          <w:rFonts w:asciiTheme="minorHAnsi" w:eastAsia="Arial" w:hAnsiTheme="minorHAnsi" w:cstheme="minorHAnsi"/>
          <w:sz w:val="22"/>
          <w:szCs w:val="22"/>
        </w:rPr>
        <w:t>reprezentowan</w:t>
      </w:r>
      <w:r w:rsidR="00A72A55" w:rsidRPr="00F87145">
        <w:rPr>
          <w:rFonts w:asciiTheme="minorHAnsi" w:eastAsia="Arial" w:hAnsiTheme="minorHAnsi" w:cstheme="minorHAnsi"/>
          <w:sz w:val="22"/>
          <w:szCs w:val="22"/>
        </w:rPr>
        <w:t>ą</w:t>
      </w:r>
      <w:r w:rsidRPr="00F87145">
        <w:rPr>
          <w:rFonts w:asciiTheme="minorHAnsi" w:eastAsia="Arial" w:hAnsiTheme="minorHAnsi" w:cstheme="minorHAnsi"/>
          <w:sz w:val="22"/>
          <w:szCs w:val="22"/>
        </w:rPr>
        <w:t xml:space="preserve"> przez:</w:t>
      </w:r>
    </w:p>
    <w:p w14:paraId="46330347" w14:textId="2D6B9B69" w:rsidR="00A72A55" w:rsidRPr="00F87145" w:rsidRDefault="008838BD" w:rsidP="008D6E5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009E9D97" w14:textId="77777777" w:rsidR="008D6E5C" w:rsidRPr="00F87145" w:rsidRDefault="008D6E5C">
      <w:pPr>
        <w:spacing w:line="276" w:lineRule="auto"/>
        <w:jc w:val="both"/>
        <w:rPr>
          <w:bCs/>
          <w:sz w:val="18"/>
          <w:szCs w:val="22"/>
        </w:rPr>
      </w:pPr>
    </w:p>
    <w:p w14:paraId="589C5305" w14:textId="1D1E8A39" w:rsidR="00F8181F" w:rsidRPr="00F87145" w:rsidRDefault="00FF22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zwanymi dalej również „</w:t>
      </w:r>
      <w:r w:rsidRPr="00F87145">
        <w:rPr>
          <w:rFonts w:asciiTheme="minorHAnsi" w:hAnsiTheme="minorHAnsi" w:cstheme="minorHAnsi"/>
          <w:b/>
          <w:sz w:val="22"/>
          <w:szCs w:val="22"/>
        </w:rPr>
        <w:t>Stronami</w:t>
      </w:r>
      <w:r w:rsidRPr="00F87145">
        <w:rPr>
          <w:rFonts w:asciiTheme="minorHAnsi" w:hAnsiTheme="minorHAnsi" w:cstheme="minorHAnsi"/>
          <w:sz w:val="22"/>
          <w:szCs w:val="22"/>
        </w:rPr>
        <w:t>” lub „</w:t>
      </w:r>
      <w:r w:rsidRPr="00F87145">
        <w:rPr>
          <w:rFonts w:asciiTheme="minorHAnsi" w:hAnsiTheme="minorHAnsi" w:cstheme="minorHAnsi"/>
          <w:b/>
          <w:sz w:val="22"/>
          <w:szCs w:val="22"/>
        </w:rPr>
        <w:t>Stroną</w:t>
      </w:r>
      <w:r w:rsidRPr="00F87145">
        <w:rPr>
          <w:rFonts w:asciiTheme="minorHAnsi" w:hAnsiTheme="minorHAnsi" w:cstheme="minorHAnsi"/>
          <w:sz w:val="22"/>
          <w:szCs w:val="22"/>
        </w:rPr>
        <w:t>” niniejszej umowy, zwanej dalej „</w:t>
      </w:r>
      <w:r w:rsidRPr="00F87145">
        <w:rPr>
          <w:rFonts w:asciiTheme="minorHAnsi" w:hAnsiTheme="minorHAnsi" w:cstheme="minorHAnsi"/>
          <w:b/>
          <w:sz w:val="22"/>
          <w:szCs w:val="22"/>
        </w:rPr>
        <w:t>Umową</w:t>
      </w:r>
      <w:r w:rsidRPr="00F87145">
        <w:rPr>
          <w:rFonts w:asciiTheme="minorHAnsi" w:hAnsiTheme="minorHAnsi" w:cstheme="minorHAnsi"/>
          <w:sz w:val="22"/>
          <w:szCs w:val="22"/>
        </w:rPr>
        <w:t>”.</w:t>
      </w:r>
    </w:p>
    <w:p w14:paraId="5C81153A" w14:textId="77777777" w:rsidR="00F8181F" w:rsidRPr="00F87145" w:rsidRDefault="00F8181F">
      <w:pPr>
        <w:rPr>
          <w:rFonts w:asciiTheme="minorHAnsi" w:hAnsiTheme="minorHAnsi" w:cstheme="minorHAnsi"/>
          <w:b/>
          <w:sz w:val="22"/>
          <w:szCs w:val="22"/>
        </w:rPr>
      </w:pPr>
    </w:p>
    <w:p w14:paraId="5F18405D" w14:textId="2E563315" w:rsidR="00F8181F" w:rsidRPr="00F87145" w:rsidRDefault="00FF2231">
      <w:pPr>
        <w:jc w:val="center"/>
        <w:rPr>
          <w:rFonts w:asciiTheme="minorHAnsi" w:hAnsiTheme="minorHAnsi" w:cstheme="minorHAnsi"/>
          <w:b/>
          <w:spacing w:val="-8"/>
          <w:sz w:val="22"/>
          <w:szCs w:val="22"/>
        </w:rPr>
      </w:pPr>
      <w:r w:rsidRPr="00F87145">
        <w:rPr>
          <w:rFonts w:asciiTheme="minorHAnsi" w:hAnsiTheme="minorHAnsi" w:cstheme="minorHAnsi"/>
          <w:b/>
          <w:spacing w:val="-8"/>
          <w:sz w:val="22"/>
          <w:szCs w:val="22"/>
        </w:rPr>
        <w:t>§ 1 Przedmiot Umowy</w:t>
      </w:r>
    </w:p>
    <w:p w14:paraId="406A1803" w14:textId="77777777" w:rsidR="00F8181F" w:rsidRPr="00F87145" w:rsidRDefault="00F8181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A14860" w14:textId="193B176E" w:rsidR="008A0D48" w:rsidRDefault="00FF2231" w:rsidP="00A03732">
      <w:pPr>
        <w:pStyle w:val="Tekstpodstawowy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>Przedmiotem umowy jest</w:t>
      </w:r>
      <w:bookmarkStart w:id="0" w:name="_Hlk195000073"/>
      <w:r w:rsidR="008838BD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bookmarkStart w:id="1" w:name="_Hlk209519506"/>
      <w:r w:rsidR="00150800" w:rsidRPr="00150800">
        <w:rPr>
          <w:rFonts w:asciiTheme="minorHAnsi" w:hAnsiTheme="minorHAnsi" w:cstheme="minorHAnsi"/>
          <w:bCs/>
          <w:color w:val="000000"/>
          <w:sz w:val="22"/>
          <w:szCs w:val="22"/>
        </w:rPr>
        <w:t>usługa naprawy pompy turbo oraz regeneracji pompy wstępnej chromatografu gazowego ze spektrometrem mas (GC-MS)</w:t>
      </w:r>
      <w:r w:rsidR="00A72A55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>,</w:t>
      </w:r>
      <w:r w:rsidR="005E33C5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bookmarkEnd w:id="0"/>
      <w:bookmarkEnd w:id="1"/>
      <w:r w:rsidR="005E33C5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>zgodnie z ofertą</w:t>
      </w:r>
      <w:r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złożon</w:t>
      </w:r>
      <w:r w:rsidR="005E33C5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>ą</w:t>
      </w:r>
      <w:r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do niniejszego postępowania</w:t>
      </w:r>
      <w:r w:rsidR="005E33C5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>,</w:t>
      </w:r>
      <w:r w:rsidR="002B6FCC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opublikowanego jako ogłoszenie na </w:t>
      </w:r>
      <w:r w:rsidR="00A526FC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>stronie internetowej Zamawiającego</w:t>
      </w:r>
      <w:r w:rsidR="00A72A55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F87145">
        <w:rPr>
          <w:rFonts w:asciiTheme="minorHAnsi" w:hAnsiTheme="minorHAnsi" w:cstheme="minorHAnsi"/>
          <w:b w:val="0"/>
          <w:color w:val="000000"/>
          <w:sz w:val="22"/>
          <w:szCs w:val="22"/>
        </w:rPr>
        <w:t>w dniu…………..</w:t>
      </w:r>
      <w:r w:rsidR="002B6FCC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, </w:t>
      </w:r>
      <w:r w:rsidR="005E33C5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która stanowi załącznik </w:t>
      </w:r>
      <w:r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nr </w:t>
      </w:r>
      <w:r w:rsidR="003A3386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>2</w:t>
      </w:r>
      <w:r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do Umowy</w:t>
      </w:r>
      <w:r w:rsidR="00E5723C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, oraz zgodnie z </w:t>
      </w:r>
      <w:r w:rsidR="00E5723C" w:rsidRPr="006A3C09">
        <w:rPr>
          <w:rFonts w:asciiTheme="minorHAnsi" w:hAnsiTheme="minorHAnsi" w:cstheme="minorHAnsi"/>
          <w:b w:val="0"/>
          <w:color w:val="000000"/>
          <w:sz w:val="22"/>
          <w:szCs w:val="22"/>
        </w:rPr>
        <w:t>Opisem Przedmiotu Zamówienia, stanowiącym załącznik nr 1 do Umowy</w:t>
      </w:r>
    </w:p>
    <w:p w14:paraId="5F1F7E43" w14:textId="2BA3B945" w:rsidR="00D57263" w:rsidRPr="00F87145" w:rsidRDefault="00D57263" w:rsidP="00A03732">
      <w:pPr>
        <w:pStyle w:val="Tekstpodstawowy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D57263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Przedmiot zamówienia obejmuje </w:t>
      </w:r>
      <w:r w:rsidR="00AE24E0" w:rsidRPr="00AE24E0">
        <w:rPr>
          <w:rFonts w:asciiTheme="minorHAnsi" w:hAnsiTheme="minorHAnsi" w:cstheme="minorHAnsi"/>
          <w:bCs/>
          <w:color w:val="000000"/>
          <w:sz w:val="22"/>
          <w:szCs w:val="22"/>
        </w:rPr>
        <w:t>naprawę</w:t>
      </w:r>
      <w:r w:rsidR="00AE24E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3B3DDB" w:rsidRPr="00150800">
        <w:rPr>
          <w:rFonts w:asciiTheme="minorHAnsi" w:hAnsiTheme="minorHAnsi" w:cstheme="minorHAnsi"/>
          <w:bCs/>
          <w:color w:val="000000"/>
          <w:sz w:val="22"/>
          <w:szCs w:val="22"/>
        </w:rPr>
        <w:t>pompy turbo</w:t>
      </w:r>
      <w:r w:rsidR="006D36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="006D3610" w:rsidRPr="006D3610">
        <w:rPr>
          <w:rFonts w:asciiTheme="minorHAnsi" w:hAnsiTheme="minorHAnsi" w:cstheme="minorHAnsi"/>
          <w:bCs/>
          <w:color w:val="000000"/>
          <w:sz w:val="22"/>
          <w:szCs w:val="22"/>
        </w:rPr>
        <w:t>Agilent</w:t>
      </w:r>
      <w:proofErr w:type="spellEnd"/>
      <w:r w:rsidR="006D3610" w:rsidRPr="006D36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</w:t>
      </w:r>
      <w:r w:rsidR="00782BF1">
        <w:rPr>
          <w:rFonts w:asciiTheme="minorHAnsi" w:hAnsiTheme="minorHAnsi" w:cstheme="minorHAnsi"/>
          <w:bCs/>
          <w:color w:val="000000"/>
          <w:sz w:val="22"/>
          <w:szCs w:val="22"/>
        </w:rPr>
        <w:t>r</w:t>
      </w:r>
      <w:r w:rsidR="006D3610" w:rsidRPr="006D36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G3170-80062</w:t>
      </w:r>
      <w:r w:rsidR="003B3DDB" w:rsidRPr="0015080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oraz regeneracj</w:t>
      </w:r>
      <w:r w:rsidR="006D3610">
        <w:rPr>
          <w:rFonts w:asciiTheme="minorHAnsi" w:hAnsiTheme="minorHAnsi" w:cstheme="minorHAnsi"/>
          <w:bCs/>
          <w:color w:val="000000"/>
          <w:sz w:val="22"/>
          <w:szCs w:val="22"/>
        </w:rPr>
        <w:t>ę</w:t>
      </w:r>
      <w:r w:rsidR="003B3DDB" w:rsidRPr="0015080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pompy wstępnej </w:t>
      </w:r>
      <w:r w:rsidR="006D36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Nr </w:t>
      </w:r>
      <w:r w:rsidR="006D3610" w:rsidRPr="006D3610">
        <w:rPr>
          <w:rFonts w:asciiTheme="minorHAnsi" w:hAnsiTheme="minorHAnsi" w:cstheme="minorHAnsi"/>
          <w:bCs/>
          <w:color w:val="000000"/>
          <w:sz w:val="22"/>
          <w:szCs w:val="22"/>
        </w:rPr>
        <w:t>G3170-80026</w:t>
      </w:r>
      <w:r w:rsidR="00811CB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od</w:t>
      </w:r>
      <w:r w:rsidR="006D36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B3DDB" w:rsidRPr="0015080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chromatografu gazowego ze spektrometrem mas </w:t>
      </w:r>
      <w:r w:rsidR="006D3610" w:rsidRPr="006D3610">
        <w:rPr>
          <w:rFonts w:asciiTheme="minorHAnsi" w:hAnsiTheme="minorHAnsi" w:cstheme="minorHAnsi"/>
          <w:bCs/>
          <w:color w:val="000000"/>
          <w:sz w:val="22"/>
          <w:szCs w:val="22"/>
        </w:rPr>
        <w:t>GC-MS Agilent Technologies 7890A/5975C</w:t>
      </w:r>
      <w:r w:rsidR="006D36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D57263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w 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siedzibie Zamawiającego w Warszawie przy ul.</w:t>
      </w:r>
      <w:r w:rsidRPr="00D57263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Rydygiera 8.</w:t>
      </w:r>
    </w:p>
    <w:p w14:paraId="57E092A8" w14:textId="77777777" w:rsidR="00F8181F" w:rsidRPr="00F87145" w:rsidRDefault="00F8181F">
      <w:pPr>
        <w:jc w:val="center"/>
        <w:rPr>
          <w:rFonts w:asciiTheme="minorHAnsi" w:hAnsiTheme="minorHAnsi" w:cstheme="minorHAnsi"/>
          <w:b/>
          <w:spacing w:val="-11"/>
          <w:sz w:val="22"/>
          <w:szCs w:val="22"/>
        </w:rPr>
      </w:pPr>
    </w:p>
    <w:p w14:paraId="6DB01686" w14:textId="72B895C2" w:rsidR="00F8181F" w:rsidRDefault="00FF2231" w:rsidP="008A0D48">
      <w:pPr>
        <w:jc w:val="center"/>
        <w:rPr>
          <w:rFonts w:asciiTheme="minorHAnsi" w:hAnsiTheme="minorHAnsi" w:cstheme="minorHAnsi"/>
          <w:b/>
          <w:spacing w:val="-11"/>
          <w:sz w:val="22"/>
          <w:szCs w:val="22"/>
        </w:rPr>
      </w:pPr>
      <w:r w:rsidRPr="00F87145">
        <w:rPr>
          <w:rFonts w:asciiTheme="minorHAnsi" w:hAnsiTheme="minorHAnsi" w:cstheme="minorHAnsi"/>
          <w:b/>
          <w:spacing w:val="-11"/>
          <w:sz w:val="22"/>
          <w:szCs w:val="22"/>
        </w:rPr>
        <w:t xml:space="preserve">§ 2  </w:t>
      </w:r>
      <w:r w:rsidR="008C6448" w:rsidRPr="00F87145">
        <w:rPr>
          <w:rFonts w:asciiTheme="minorHAnsi" w:hAnsiTheme="minorHAnsi" w:cstheme="minorHAnsi"/>
          <w:b/>
          <w:spacing w:val="-11"/>
          <w:sz w:val="22"/>
          <w:szCs w:val="22"/>
        </w:rPr>
        <w:t xml:space="preserve">Wynagrodzenie i warunki </w:t>
      </w:r>
      <w:r w:rsidR="00616F14" w:rsidRPr="00F87145">
        <w:rPr>
          <w:rFonts w:asciiTheme="minorHAnsi" w:hAnsiTheme="minorHAnsi" w:cstheme="minorHAnsi"/>
          <w:b/>
          <w:spacing w:val="-11"/>
          <w:sz w:val="22"/>
          <w:szCs w:val="22"/>
        </w:rPr>
        <w:t>płatności</w:t>
      </w:r>
    </w:p>
    <w:p w14:paraId="5E4C273C" w14:textId="77777777" w:rsidR="001D6438" w:rsidRPr="00F87145" w:rsidRDefault="001D6438" w:rsidP="008A0D48">
      <w:pPr>
        <w:jc w:val="center"/>
        <w:rPr>
          <w:rFonts w:asciiTheme="minorHAnsi" w:hAnsiTheme="minorHAnsi" w:cstheme="minorHAnsi"/>
          <w:b/>
          <w:spacing w:val="-11"/>
          <w:sz w:val="22"/>
          <w:szCs w:val="22"/>
        </w:rPr>
      </w:pPr>
    </w:p>
    <w:p w14:paraId="175D08C5" w14:textId="77777777" w:rsidR="00F8181F" w:rsidRPr="00F87145" w:rsidRDefault="00F8181F">
      <w:pPr>
        <w:pStyle w:val="Tekstpodstawowy3"/>
        <w:jc w:val="both"/>
        <w:rPr>
          <w:rFonts w:asciiTheme="minorHAnsi" w:hAnsiTheme="minorHAnsi" w:cstheme="minorHAnsi"/>
          <w:sz w:val="8"/>
          <w:szCs w:val="8"/>
        </w:rPr>
      </w:pPr>
    </w:p>
    <w:p w14:paraId="6CD65E21" w14:textId="77777777" w:rsidR="00361FA3" w:rsidRPr="00F87145" w:rsidRDefault="00361FA3">
      <w:pPr>
        <w:pStyle w:val="Tekstpodstawowy3"/>
        <w:numPr>
          <w:ilvl w:val="0"/>
          <w:numId w:val="6"/>
        </w:numPr>
        <w:ind w:left="426" w:hanging="284"/>
        <w:jc w:val="both"/>
        <w:rPr>
          <w:rFonts w:asciiTheme="minorHAnsi" w:hAnsiTheme="minorHAnsi" w:cstheme="minorBidi"/>
          <w:spacing w:val="-7"/>
          <w:sz w:val="22"/>
          <w:szCs w:val="18"/>
        </w:rPr>
      </w:pPr>
      <w:r w:rsidRPr="00F87145">
        <w:rPr>
          <w:rFonts w:asciiTheme="minorHAnsi" w:hAnsiTheme="minorHAnsi" w:cstheme="minorBidi"/>
          <w:spacing w:val="-7"/>
          <w:sz w:val="22"/>
          <w:szCs w:val="18"/>
        </w:rPr>
        <w:t>Za wykonanie Przedmiotu Umowy, o którym mowa w § 1 , Wykonawca otrzyma:</w:t>
      </w:r>
    </w:p>
    <w:p w14:paraId="539B8FD9" w14:textId="3B4D2C78" w:rsidR="00361FA3" w:rsidRPr="00BA2273" w:rsidRDefault="00541E4A" w:rsidP="005C33CA">
      <w:pPr>
        <w:pStyle w:val="Tekstpodstawowy3"/>
        <w:ind w:left="426"/>
        <w:jc w:val="both"/>
        <w:rPr>
          <w:rFonts w:asciiTheme="minorHAnsi" w:hAnsiTheme="minorHAnsi" w:cstheme="minorBidi"/>
          <w:spacing w:val="-7"/>
          <w:sz w:val="22"/>
          <w:szCs w:val="18"/>
        </w:rPr>
      </w:pPr>
      <w:r>
        <w:rPr>
          <w:rFonts w:asciiTheme="minorHAnsi" w:hAnsiTheme="minorHAnsi" w:cstheme="minorBidi"/>
          <w:spacing w:val="-7"/>
          <w:sz w:val="22"/>
          <w:szCs w:val="18"/>
        </w:rPr>
        <w:t>w</w:t>
      </w:r>
      <w:r w:rsidR="00361FA3" w:rsidRPr="00BA2273">
        <w:rPr>
          <w:rFonts w:asciiTheme="minorHAnsi" w:hAnsiTheme="minorHAnsi" w:cstheme="minorBidi"/>
          <w:spacing w:val="-7"/>
          <w:sz w:val="22"/>
          <w:szCs w:val="18"/>
        </w:rPr>
        <w:t xml:space="preserve">ynikające ze złożonej oferty, łączne wynagrodzenie w wysokości </w:t>
      </w:r>
      <w:r w:rsidR="008838BD" w:rsidRPr="00BA2273">
        <w:rPr>
          <w:rFonts w:asciiTheme="minorHAnsi" w:hAnsiTheme="minorHAnsi" w:cstheme="minorBidi"/>
          <w:spacing w:val="-7"/>
          <w:sz w:val="22"/>
          <w:szCs w:val="18"/>
        </w:rPr>
        <w:t>……….</w:t>
      </w:r>
      <w:r w:rsidR="00361FA3" w:rsidRPr="00BA2273">
        <w:rPr>
          <w:rFonts w:asciiTheme="minorHAnsi" w:hAnsiTheme="minorHAnsi" w:cstheme="minorBidi"/>
          <w:spacing w:val="-7"/>
          <w:sz w:val="22"/>
          <w:szCs w:val="18"/>
        </w:rPr>
        <w:t xml:space="preserve"> </w:t>
      </w:r>
      <w:r w:rsidR="00361FA3" w:rsidRPr="00BA2273">
        <w:rPr>
          <w:rFonts w:asciiTheme="minorHAnsi" w:hAnsiTheme="minorHAnsi" w:cstheme="minorBidi"/>
          <w:b/>
          <w:bCs/>
          <w:spacing w:val="-7"/>
          <w:sz w:val="22"/>
          <w:szCs w:val="18"/>
        </w:rPr>
        <w:t>zł brutto</w:t>
      </w:r>
      <w:r w:rsidR="00361FA3" w:rsidRPr="00BA2273">
        <w:rPr>
          <w:rFonts w:asciiTheme="minorHAnsi" w:hAnsiTheme="minorHAnsi" w:cstheme="minorBidi"/>
          <w:spacing w:val="-7"/>
          <w:sz w:val="22"/>
          <w:szCs w:val="18"/>
        </w:rPr>
        <w:t xml:space="preserve"> (słownie: </w:t>
      </w:r>
      <w:r w:rsidR="00291E25" w:rsidRPr="00BA2273">
        <w:rPr>
          <w:rFonts w:asciiTheme="minorHAnsi" w:hAnsiTheme="minorHAnsi" w:cstheme="minorBidi"/>
          <w:spacing w:val="-7"/>
          <w:sz w:val="22"/>
          <w:szCs w:val="18"/>
        </w:rPr>
        <w:t>…………………………….</w:t>
      </w:r>
      <w:r w:rsidR="00361FA3" w:rsidRPr="00BA2273">
        <w:rPr>
          <w:rFonts w:asciiTheme="minorHAnsi" w:hAnsiTheme="minorHAnsi" w:cstheme="minorBidi"/>
          <w:spacing w:val="-7"/>
          <w:sz w:val="22"/>
          <w:szCs w:val="18"/>
        </w:rPr>
        <w:t xml:space="preserve"> złot</w:t>
      </w:r>
      <w:r w:rsidR="006A3A7A" w:rsidRPr="00BA2273">
        <w:rPr>
          <w:rFonts w:asciiTheme="minorHAnsi" w:hAnsiTheme="minorHAnsi" w:cstheme="minorBidi"/>
          <w:spacing w:val="-7"/>
          <w:sz w:val="22"/>
          <w:szCs w:val="18"/>
        </w:rPr>
        <w:t xml:space="preserve">e, </w:t>
      </w:r>
      <w:r w:rsidR="00291E25" w:rsidRPr="00BA2273">
        <w:rPr>
          <w:rFonts w:asciiTheme="minorHAnsi" w:hAnsiTheme="minorHAnsi" w:cstheme="minorBidi"/>
          <w:spacing w:val="-7"/>
          <w:sz w:val="22"/>
          <w:szCs w:val="18"/>
        </w:rPr>
        <w:t>……………….</w:t>
      </w:r>
      <w:r w:rsidR="006A3A7A" w:rsidRPr="00BA2273">
        <w:rPr>
          <w:rFonts w:asciiTheme="minorHAnsi" w:hAnsiTheme="minorHAnsi" w:cstheme="minorBidi"/>
          <w:spacing w:val="-7"/>
          <w:sz w:val="22"/>
          <w:szCs w:val="18"/>
        </w:rPr>
        <w:t xml:space="preserve"> groszy</w:t>
      </w:r>
      <w:r w:rsidR="00361FA3" w:rsidRPr="00BA2273">
        <w:rPr>
          <w:rFonts w:asciiTheme="minorHAnsi" w:hAnsiTheme="minorHAnsi" w:cstheme="minorBidi"/>
          <w:spacing w:val="-7"/>
          <w:sz w:val="22"/>
          <w:szCs w:val="18"/>
        </w:rPr>
        <w:t xml:space="preserve">), obejmujące należny podatek VAT wg stawki 23 %, co stanowi kwotę  </w:t>
      </w:r>
      <w:r w:rsidR="00291E25" w:rsidRPr="00BA2273">
        <w:rPr>
          <w:rFonts w:asciiTheme="minorHAnsi" w:hAnsiTheme="minorHAnsi" w:cstheme="minorBidi"/>
          <w:spacing w:val="-7"/>
          <w:sz w:val="22"/>
          <w:szCs w:val="18"/>
        </w:rPr>
        <w:t>………..</w:t>
      </w:r>
      <w:r w:rsidR="00361FA3" w:rsidRPr="00BA2273">
        <w:rPr>
          <w:rFonts w:asciiTheme="minorHAnsi" w:hAnsiTheme="minorHAnsi" w:cstheme="minorBidi"/>
          <w:spacing w:val="-7"/>
          <w:sz w:val="22"/>
          <w:szCs w:val="18"/>
        </w:rPr>
        <w:t xml:space="preserve"> </w:t>
      </w:r>
      <w:r w:rsidR="00361FA3" w:rsidRPr="00BA2273">
        <w:rPr>
          <w:rFonts w:asciiTheme="minorHAnsi" w:hAnsiTheme="minorHAnsi" w:cstheme="minorBidi"/>
          <w:b/>
          <w:bCs/>
          <w:spacing w:val="-7"/>
          <w:sz w:val="22"/>
          <w:szCs w:val="18"/>
        </w:rPr>
        <w:t>zł netto</w:t>
      </w:r>
      <w:r w:rsidR="00361FA3" w:rsidRPr="00BA2273">
        <w:rPr>
          <w:rFonts w:asciiTheme="minorHAnsi" w:hAnsiTheme="minorHAnsi" w:cstheme="minorBidi"/>
          <w:spacing w:val="-7"/>
          <w:sz w:val="22"/>
          <w:szCs w:val="18"/>
        </w:rPr>
        <w:t xml:space="preserve"> (słownie: </w:t>
      </w:r>
      <w:r w:rsidR="00291E25" w:rsidRPr="00BA2273">
        <w:rPr>
          <w:rFonts w:asciiTheme="minorHAnsi" w:hAnsiTheme="minorHAnsi" w:cstheme="minorBidi"/>
          <w:spacing w:val="-7"/>
          <w:sz w:val="22"/>
          <w:szCs w:val="18"/>
        </w:rPr>
        <w:t>…………………..</w:t>
      </w:r>
      <w:r w:rsidR="006A3A7A" w:rsidRPr="00BA2273">
        <w:rPr>
          <w:rFonts w:asciiTheme="minorHAnsi" w:hAnsiTheme="minorHAnsi" w:cstheme="minorBidi"/>
          <w:spacing w:val="-7"/>
          <w:sz w:val="22"/>
          <w:szCs w:val="18"/>
        </w:rPr>
        <w:t xml:space="preserve">złotych, </w:t>
      </w:r>
      <w:r w:rsidR="00291E25" w:rsidRPr="00BA2273">
        <w:rPr>
          <w:rFonts w:asciiTheme="minorHAnsi" w:hAnsiTheme="minorHAnsi" w:cstheme="minorBidi"/>
          <w:spacing w:val="-7"/>
          <w:sz w:val="22"/>
          <w:szCs w:val="18"/>
        </w:rPr>
        <w:t>………………….</w:t>
      </w:r>
      <w:r w:rsidR="006A3A7A" w:rsidRPr="00BA2273">
        <w:rPr>
          <w:rFonts w:asciiTheme="minorHAnsi" w:hAnsiTheme="minorHAnsi" w:cstheme="minorBidi"/>
          <w:spacing w:val="-7"/>
          <w:sz w:val="22"/>
          <w:szCs w:val="18"/>
        </w:rPr>
        <w:t xml:space="preserve"> groszy</w:t>
      </w:r>
      <w:r w:rsidR="00361FA3" w:rsidRPr="00BA2273">
        <w:rPr>
          <w:rFonts w:asciiTheme="minorHAnsi" w:hAnsiTheme="minorHAnsi" w:cstheme="minorBidi"/>
          <w:spacing w:val="-7"/>
          <w:sz w:val="22"/>
          <w:szCs w:val="18"/>
        </w:rPr>
        <w:t>), obejmujące wszystkie koszty związane z prawidłowym i należytym wykonaniem Umowy. W przypadku zmiany stawki podatku VAT wynagrodzenie umowne będzie obejmowało aktualną stawkę tego podatku.</w:t>
      </w:r>
      <w:r w:rsidR="00554DDF" w:rsidRPr="00BA2273">
        <w:rPr>
          <w:rFonts w:asciiTheme="minorHAnsi" w:hAnsiTheme="minorHAnsi" w:cstheme="minorBidi"/>
          <w:spacing w:val="-7"/>
          <w:sz w:val="22"/>
          <w:szCs w:val="18"/>
        </w:rPr>
        <w:t xml:space="preserve"> </w:t>
      </w:r>
    </w:p>
    <w:p w14:paraId="4855C265" w14:textId="18D1C635" w:rsidR="00616F14" w:rsidRDefault="00616F1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F87145">
        <w:rPr>
          <w:rFonts w:asciiTheme="minorHAnsi" w:hAnsiTheme="minorHAnsi" w:cstheme="minorBidi"/>
          <w:spacing w:val="-7"/>
          <w:sz w:val="22"/>
          <w:szCs w:val="22"/>
        </w:rPr>
        <w:t>Zamawiający zobowiązuje się zapłacić za dostarczony przedmiot Umowy</w:t>
      </w:r>
      <w:r w:rsidR="004D1C90" w:rsidRPr="00F87145">
        <w:rPr>
          <w:rFonts w:asciiTheme="minorHAnsi" w:hAnsiTheme="minorHAnsi" w:cstheme="minorBidi"/>
          <w:spacing w:val="-7"/>
          <w:sz w:val="22"/>
          <w:szCs w:val="22"/>
        </w:rPr>
        <w:t>,</w:t>
      </w:r>
      <w:r w:rsidRPr="00F87145">
        <w:rPr>
          <w:rFonts w:asciiTheme="minorHAnsi" w:hAnsiTheme="minorHAnsi" w:cstheme="minorBidi"/>
          <w:sz w:val="22"/>
          <w:szCs w:val="22"/>
        </w:rPr>
        <w:t xml:space="preserve"> </w:t>
      </w:r>
      <w:r w:rsidR="715C7892" w:rsidRPr="00F87145">
        <w:rPr>
          <w:rFonts w:asciiTheme="minorHAnsi" w:hAnsiTheme="minorHAnsi" w:cstheme="minorBidi"/>
          <w:sz w:val="22"/>
          <w:szCs w:val="22"/>
        </w:rPr>
        <w:t xml:space="preserve">kwotę wskazaną w </w:t>
      </w:r>
      <w:r w:rsidR="008C6448" w:rsidRPr="00F87145">
        <w:rPr>
          <w:rFonts w:asciiTheme="minorHAnsi" w:hAnsiTheme="minorHAnsi" w:cstheme="minorBidi"/>
          <w:sz w:val="22"/>
          <w:szCs w:val="22"/>
        </w:rPr>
        <w:t>ust</w:t>
      </w:r>
      <w:r w:rsidR="715C7892" w:rsidRPr="00F87145">
        <w:rPr>
          <w:rFonts w:asciiTheme="minorHAnsi" w:hAnsiTheme="minorHAnsi" w:cstheme="minorBidi"/>
          <w:sz w:val="22"/>
          <w:szCs w:val="22"/>
        </w:rPr>
        <w:t>. 1</w:t>
      </w:r>
      <w:r w:rsidR="004D1C90" w:rsidRPr="00F87145">
        <w:rPr>
          <w:rFonts w:asciiTheme="minorHAnsi" w:hAnsiTheme="minorHAnsi" w:cstheme="minorBidi"/>
          <w:sz w:val="22"/>
          <w:szCs w:val="22"/>
        </w:rPr>
        <w:t>,</w:t>
      </w:r>
      <w:r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 przelewem na rachunek Wykonawcy w terminie </w:t>
      </w:r>
      <w:r w:rsidR="00A2035F">
        <w:rPr>
          <w:rFonts w:asciiTheme="minorHAnsi" w:hAnsiTheme="minorHAnsi" w:cstheme="minorBidi"/>
          <w:spacing w:val="-7"/>
          <w:sz w:val="22"/>
          <w:szCs w:val="22"/>
        </w:rPr>
        <w:t>30</w:t>
      </w:r>
      <w:r w:rsidR="00A526FC"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dni od dnia otrzymania </w:t>
      </w:r>
      <w:r w:rsidR="009F7701"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prawidłowo </w:t>
      </w:r>
      <w:r w:rsidRPr="00F87145">
        <w:rPr>
          <w:rFonts w:asciiTheme="minorHAnsi" w:hAnsiTheme="minorHAnsi" w:cstheme="minorBidi"/>
          <w:spacing w:val="-7"/>
          <w:sz w:val="22"/>
          <w:szCs w:val="22"/>
        </w:rPr>
        <w:t>wystawionej</w:t>
      </w:r>
      <w:r w:rsidRPr="00F87145">
        <w:rPr>
          <w:rFonts w:asciiTheme="minorHAnsi" w:hAnsiTheme="minorHAnsi" w:cstheme="minorBidi"/>
          <w:sz w:val="22"/>
          <w:szCs w:val="22"/>
        </w:rPr>
        <w:t xml:space="preserve"> </w:t>
      </w:r>
      <w:r w:rsidR="009F7701" w:rsidRPr="005124EB">
        <w:rPr>
          <w:rFonts w:asciiTheme="minorHAnsi" w:hAnsiTheme="minorHAnsi" w:cstheme="minorBidi"/>
          <w:sz w:val="22"/>
          <w:szCs w:val="22"/>
        </w:rPr>
        <w:t>faktury,</w:t>
      </w:r>
      <w:r w:rsidR="00414818" w:rsidRPr="005124EB">
        <w:rPr>
          <w:rFonts w:asciiTheme="minorHAnsi" w:hAnsiTheme="minorHAnsi" w:cstheme="minorBidi"/>
          <w:sz w:val="22"/>
          <w:szCs w:val="22"/>
        </w:rPr>
        <w:t xml:space="preserve"> </w:t>
      </w:r>
      <w:r w:rsidR="00414818" w:rsidRPr="005124EB">
        <w:rPr>
          <w:rFonts w:asciiTheme="minorHAnsi" w:hAnsiTheme="minorHAnsi" w:cstheme="minorHAnsi"/>
          <w:sz w:val="22"/>
          <w:szCs w:val="22"/>
        </w:rPr>
        <w:t>przy czym za prawidłowo wystawioną fakturę uznaje się fakturę zawierającą wszystkie niezbędne dane,</w:t>
      </w:r>
      <w:r w:rsidR="009F7701" w:rsidRPr="005124EB">
        <w:rPr>
          <w:rFonts w:asciiTheme="minorHAnsi" w:hAnsiTheme="minorHAnsi" w:cstheme="minorBidi"/>
          <w:sz w:val="22"/>
          <w:szCs w:val="22"/>
        </w:rPr>
        <w:t xml:space="preserve"> </w:t>
      </w:r>
      <w:r w:rsidR="7DB960B7" w:rsidRPr="005124EB">
        <w:rPr>
          <w:rFonts w:asciiTheme="minorHAnsi" w:hAnsiTheme="minorHAnsi" w:cstheme="minorBidi"/>
          <w:sz w:val="22"/>
          <w:szCs w:val="22"/>
        </w:rPr>
        <w:t>na</w:t>
      </w:r>
      <w:r w:rsidR="7DB960B7" w:rsidRPr="00F87145">
        <w:rPr>
          <w:rFonts w:asciiTheme="minorHAnsi" w:hAnsiTheme="minorHAnsi" w:cstheme="minorBidi"/>
          <w:sz w:val="22"/>
          <w:szCs w:val="22"/>
        </w:rPr>
        <w:t xml:space="preserve"> podstawie </w:t>
      </w:r>
      <w:r w:rsidR="55735A20" w:rsidRPr="00F87145">
        <w:rPr>
          <w:rFonts w:asciiTheme="minorHAnsi" w:hAnsiTheme="minorHAnsi" w:cstheme="minorBidi"/>
          <w:sz w:val="22"/>
          <w:szCs w:val="22"/>
        </w:rPr>
        <w:t xml:space="preserve">dwustronnie </w:t>
      </w:r>
      <w:r w:rsidR="7DB960B7" w:rsidRPr="00F87145">
        <w:rPr>
          <w:rFonts w:asciiTheme="minorHAnsi" w:hAnsiTheme="minorHAnsi" w:cstheme="minorBidi"/>
          <w:sz w:val="22"/>
          <w:szCs w:val="22"/>
        </w:rPr>
        <w:t>podpisanego protokołu odbioru</w:t>
      </w:r>
      <w:r w:rsidR="217B6F75" w:rsidRPr="00F87145">
        <w:rPr>
          <w:rFonts w:asciiTheme="minorHAnsi" w:hAnsiTheme="minorHAnsi" w:cstheme="minorBidi"/>
          <w:sz w:val="22"/>
          <w:szCs w:val="22"/>
        </w:rPr>
        <w:t xml:space="preserve"> o którym </w:t>
      </w:r>
      <w:r w:rsidR="217B6F75"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mowa </w:t>
      </w:r>
      <w:r w:rsidR="217B6F75" w:rsidRPr="009F5C8E">
        <w:rPr>
          <w:rFonts w:asciiTheme="minorHAnsi" w:hAnsiTheme="minorHAnsi" w:cstheme="minorBidi"/>
          <w:spacing w:val="-7"/>
          <w:sz w:val="22"/>
          <w:szCs w:val="22"/>
        </w:rPr>
        <w:t xml:space="preserve">w § 3 </w:t>
      </w:r>
      <w:r w:rsidR="7DB960B7" w:rsidRPr="009F5C8E">
        <w:rPr>
          <w:rFonts w:asciiTheme="minorHAnsi" w:hAnsiTheme="minorHAnsi" w:cstheme="minorBidi"/>
          <w:spacing w:val="-7"/>
          <w:sz w:val="22"/>
          <w:szCs w:val="22"/>
        </w:rPr>
        <w:t>,</w:t>
      </w:r>
      <w:r w:rsidR="004D1C90" w:rsidRPr="009F5C8E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Pr="009F5C8E">
        <w:rPr>
          <w:rFonts w:asciiTheme="minorHAnsi" w:hAnsiTheme="minorHAnsi" w:cstheme="minorBidi"/>
          <w:spacing w:val="-7"/>
          <w:sz w:val="22"/>
          <w:szCs w:val="22"/>
        </w:rPr>
        <w:t>po</w:t>
      </w:r>
      <w:r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="00A72A55" w:rsidRPr="00F87145">
        <w:rPr>
          <w:rFonts w:asciiTheme="minorHAnsi" w:hAnsiTheme="minorHAnsi" w:cstheme="minorBidi"/>
          <w:spacing w:val="-7"/>
          <w:sz w:val="22"/>
          <w:szCs w:val="22"/>
        </w:rPr>
        <w:t>realizacji</w:t>
      </w:r>
      <w:r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 przedmiotu Zamówienia.</w:t>
      </w:r>
    </w:p>
    <w:p w14:paraId="7DC61B2D" w14:textId="0C9C689C" w:rsidR="00414818" w:rsidRPr="005124EB" w:rsidRDefault="00414818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Faktura będzie wystawiona na Zamawiającego. Prawidłowo wystawiona faktura powinna zawierać numer Umowy, na podstawie której jest wystawiona. W przypadku przekazania faktury za pośrednictwem Platformy Elektronicznego Fakturowania (</w:t>
      </w:r>
      <w:hyperlink r:id="rId11" w:history="1">
        <w:r w:rsidRPr="003A12A5">
          <w:rPr>
            <w:rStyle w:val="Hipercze"/>
            <w:rFonts w:asciiTheme="minorHAnsi" w:hAnsiTheme="minorHAnsi" w:cstheme="minorHAnsi"/>
            <w:sz w:val="22"/>
            <w:szCs w:val="22"/>
          </w:rPr>
          <w:t>https://efaktura.gov.pl/platforma-</w:t>
        </w:r>
        <w:r w:rsidRPr="003A12A5">
          <w:rPr>
            <w:rStyle w:val="Hipercze"/>
            <w:rFonts w:asciiTheme="minorHAnsi" w:hAnsiTheme="minorHAnsi" w:cstheme="minorHAnsi"/>
            <w:sz w:val="22"/>
            <w:szCs w:val="22"/>
          </w:rPr>
          <w:lastRenderedPageBreak/>
          <w:t>PEF</w:t>
        </w:r>
      </w:hyperlink>
      <w:r w:rsidRPr="003A12A5">
        <w:rPr>
          <w:rFonts w:asciiTheme="minorHAnsi" w:hAnsiTheme="minorHAnsi" w:cstheme="minorHAnsi"/>
          <w:sz w:val="22"/>
          <w:szCs w:val="22"/>
        </w:rPr>
        <w:t>) Wykonawca zobowiązany jest do prawidłowego wypełnienia pól oznaczonych „numer umowy” oraz „referencje kupującego”.</w:t>
      </w:r>
    </w:p>
    <w:p w14:paraId="7A3BEED8" w14:textId="5D4ACC74" w:rsidR="00414818" w:rsidRPr="005124EB" w:rsidRDefault="00414818" w:rsidP="005124EB">
      <w:pPr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pacing w:val="-7"/>
          <w:sz w:val="22"/>
          <w:szCs w:val="22"/>
        </w:rPr>
      </w:pPr>
      <w:r w:rsidRPr="00F87145">
        <w:rPr>
          <w:rFonts w:asciiTheme="minorHAnsi" w:hAnsiTheme="minorHAnsi" w:cstheme="minorHAnsi"/>
          <w:spacing w:val="-7"/>
          <w:sz w:val="22"/>
          <w:szCs w:val="22"/>
        </w:rPr>
        <w:t>Faktury VAT winny być wystawione na następujące dane nabywcy: Sieć Badawcza Łukasiewicz- Instytut Chemii Przemysłowej imienia Profesora Ignacego Mościckiego, ul. Rydygiera 8, 01-793 Warszawa, NIP: 525-283-61-14.</w:t>
      </w:r>
      <w:r w:rsidR="005124E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5124EB" w:rsidRPr="00F87145">
        <w:rPr>
          <w:rFonts w:asciiTheme="minorHAnsi" w:hAnsiTheme="minorHAnsi" w:cstheme="minorHAnsi"/>
          <w:spacing w:val="-7"/>
          <w:sz w:val="22"/>
          <w:szCs w:val="22"/>
        </w:rPr>
        <w:t>Zamawiający zobowiązuje się do odbioru ustrukturyzowanych faktur i innych ustrukturyzowanych dokumentów elektronicznych (jak: faktura, faktura korygująca, awizo dostawy, potwierdzenie odbioru, notę księgowa).</w:t>
      </w:r>
    </w:p>
    <w:p w14:paraId="36A7E571" w14:textId="77777777" w:rsidR="00414818" w:rsidRPr="003A12A5" w:rsidRDefault="00414818" w:rsidP="005124EB">
      <w:pPr>
        <w:pStyle w:val="Akapitzlist"/>
        <w:numPr>
          <w:ilvl w:val="0"/>
          <w:numId w:val="6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 xml:space="preserve">Faktura zostanie przekazane przez Wykonawcę do siedziby Zamawiającego lub za pośrednictwem Platformy Elektronicznego Fakturowania </w:t>
      </w:r>
      <w:hyperlink r:id="rId12" w:history="1">
        <w:r w:rsidRPr="003A12A5">
          <w:rPr>
            <w:rStyle w:val="Hipercze"/>
            <w:rFonts w:asciiTheme="minorHAnsi" w:hAnsiTheme="minorHAnsi" w:cstheme="minorHAnsi"/>
            <w:sz w:val="22"/>
            <w:szCs w:val="22"/>
          </w:rPr>
          <w:t>https://efaktura.gov.pl/platforma-PEF</w:t>
        </w:r>
      </w:hyperlink>
      <w:r w:rsidRPr="003A12A5">
        <w:rPr>
          <w:rFonts w:asciiTheme="minorHAnsi" w:hAnsiTheme="minorHAnsi" w:cstheme="minorHAnsi"/>
          <w:sz w:val="22"/>
          <w:szCs w:val="22"/>
        </w:rPr>
        <w:t xml:space="preserve">) lub na adres: </w:t>
      </w:r>
      <w:hyperlink r:id="rId13" w:history="1">
        <w:r w:rsidRPr="003A12A5">
          <w:rPr>
            <w:rStyle w:val="Hipercze"/>
            <w:rFonts w:asciiTheme="minorHAnsi" w:hAnsiTheme="minorHAnsi" w:cstheme="minorHAnsi"/>
            <w:sz w:val="22"/>
            <w:szCs w:val="22"/>
          </w:rPr>
          <w:t>kancelaria@ich.lukasiewicz.gov.pl</w:t>
        </w:r>
      </w:hyperlink>
      <w:r w:rsidRPr="003A12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CF86EE" w14:textId="6D08D5F7" w:rsidR="00414818" w:rsidRPr="003A12A5" w:rsidRDefault="00414818" w:rsidP="005124EB">
      <w:pPr>
        <w:pStyle w:val="Akapitzlist"/>
        <w:numPr>
          <w:ilvl w:val="0"/>
          <w:numId w:val="6"/>
        </w:numPr>
        <w:suppressAutoHyphens w:val="0"/>
        <w:ind w:left="426"/>
        <w:contextualSpacing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 xml:space="preserve">Zamawiający oświadcza, że </w:t>
      </w:r>
      <w:r w:rsidRPr="00BA2273">
        <w:rPr>
          <w:rFonts w:asciiTheme="minorHAnsi" w:hAnsiTheme="minorHAnsi" w:cstheme="minorHAnsi"/>
          <w:sz w:val="22"/>
          <w:szCs w:val="22"/>
        </w:rPr>
        <w:t>posiada status dużego przedsiębiorcy</w:t>
      </w:r>
      <w:r w:rsidRPr="003A12A5">
        <w:rPr>
          <w:rFonts w:asciiTheme="minorHAnsi" w:hAnsiTheme="minorHAnsi" w:cstheme="minorHAnsi"/>
          <w:sz w:val="22"/>
          <w:szCs w:val="22"/>
        </w:rPr>
        <w:t xml:space="preserve"> w rozumieniu art. 4 pkt 6 ustawy z dnia 8 marca 2013 r. o przeciwdziałaniu nadmiernym opóźnieniom w transakcjach handlowych;</w:t>
      </w:r>
    </w:p>
    <w:p w14:paraId="115796BE" w14:textId="77777777" w:rsidR="00414818" w:rsidRPr="003A12A5" w:rsidRDefault="00414818" w:rsidP="005124EB">
      <w:pPr>
        <w:pStyle w:val="Akapitzlist"/>
        <w:numPr>
          <w:ilvl w:val="0"/>
          <w:numId w:val="6"/>
        </w:numPr>
        <w:suppressAutoHyphens w:val="0"/>
        <w:ind w:left="426"/>
        <w:contextualSpacing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Wykonawca oświadcza, że:</w:t>
      </w:r>
    </w:p>
    <w:p w14:paraId="683EAC5F" w14:textId="77777777" w:rsidR="00414818" w:rsidRPr="003A12A5" w:rsidRDefault="00414818" w:rsidP="005124EB">
      <w:pPr>
        <w:pStyle w:val="Akapitzlist"/>
        <w:ind w:left="709" w:hanging="207"/>
        <w:jc w:val="both"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1) jest czynnym podatnikiem podatku od towarów i usług, posiada NIP: ………………….. i jest uprawniony do wystawiania faktur;</w:t>
      </w:r>
    </w:p>
    <w:p w14:paraId="47679EF0" w14:textId="77777777" w:rsidR="00414818" w:rsidRPr="003A12A5" w:rsidRDefault="00414818" w:rsidP="005124EB">
      <w:pPr>
        <w:pStyle w:val="Akapitzlist"/>
        <w:ind w:left="709" w:hanging="207"/>
        <w:jc w:val="both"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2) płatności winny być dokonywane na rachunek rozliczeniowy Wykonawcy o numerze ……………………………, który będzie wskazywany w fakturach wystawianych przez Wykonawcę;</w:t>
      </w:r>
    </w:p>
    <w:p w14:paraId="6D4942A3" w14:textId="77777777" w:rsidR="00414818" w:rsidRPr="003A12A5" w:rsidRDefault="00414818" w:rsidP="005124EB">
      <w:pPr>
        <w:pStyle w:val="Akapitzlist"/>
        <w:ind w:left="709" w:hanging="207"/>
        <w:jc w:val="both"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3) numer rachunku bankowego wskazany w pkt. 2) powyżej widnieje w wykazie podmiotów zarejestrowanych jako podatnicy VAT prowadzonym przez Dyrektora Krajowej Administracji Skarbowej, o którym mowa w art. 96b ustawy o podatku od towarów i usług (tzw. biała lista podatników VAT);</w:t>
      </w:r>
    </w:p>
    <w:p w14:paraId="2E8E652C" w14:textId="73B20A10" w:rsidR="00414818" w:rsidRPr="003A12A5" w:rsidRDefault="00414818" w:rsidP="005124EB">
      <w:pPr>
        <w:pStyle w:val="Akapitzlist"/>
        <w:ind w:left="709" w:hanging="207"/>
        <w:jc w:val="both"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 xml:space="preserve">4) posiada/nie posiada (niewłaściwe skreślić) statusu </w:t>
      </w:r>
      <w:r w:rsidRPr="00BA2273">
        <w:rPr>
          <w:rFonts w:asciiTheme="minorHAnsi" w:hAnsiTheme="minorHAnsi" w:cstheme="minorHAnsi"/>
          <w:sz w:val="22"/>
          <w:szCs w:val="22"/>
        </w:rPr>
        <w:t>dużego przedsiębiorcy</w:t>
      </w:r>
      <w:r w:rsidRPr="003A12A5">
        <w:rPr>
          <w:rFonts w:asciiTheme="minorHAnsi" w:hAnsiTheme="minorHAnsi" w:cstheme="minorHAnsi"/>
          <w:sz w:val="22"/>
          <w:szCs w:val="22"/>
        </w:rPr>
        <w:t xml:space="preserve"> w rozumieniu art. 4 pkt 6 ustawy z dnia 8 marca 2013 r. o przeciwdziałaniu nadmiernym opóźnieniom w transakcjach handlowych.</w:t>
      </w:r>
    </w:p>
    <w:p w14:paraId="27A2609A" w14:textId="77777777" w:rsidR="00414818" w:rsidRPr="003A12A5" w:rsidRDefault="00414818" w:rsidP="005124EB">
      <w:pPr>
        <w:pStyle w:val="Akapitzlist"/>
        <w:numPr>
          <w:ilvl w:val="0"/>
          <w:numId w:val="6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Zamawiający zachowuje prawo dokonania weryfikacji w dniu zlecenia płatności, czy numer rachunku bankowego Wykonawcy widnieje w wykazie podmiotów zarejestrowanych jako podatnicy VAT prowadzonym przez Dyrektora Krajowej Administracji Skarbowej, o którym mowa w art. 96b ustawy o podatku od towarów i usług (tzw. biała lista podatników VAT).</w:t>
      </w:r>
    </w:p>
    <w:p w14:paraId="799A03BE" w14:textId="77777777" w:rsidR="00414818" w:rsidRPr="003A12A5" w:rsidRDefault="00414818" w:rsidP="005124EB">
      <w:pPr>
        <w:pStyle w:val="Akapitzlist"/>
        <w:numPr>
          <w:ilvl w:val="0"/>
          <w:numId w:val="6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W przypadku wskazania przez Wykonawcę niewłaściwego numeru rachunku bankowego w fakturze, skutkującego zwrotem dokonanej płatności na rachunek Zamawiającego, Zamawiający nie ponosi odpowiedzialności za wszelkie skutki z tego wynikające w tym skutki odsetkowe z tytułu nieterminowej płatności faktury.</w:t>
      </w:r>
    </w:p>
    <w:p w14:paraId="4AF10BCF" w14:textId="0470FEA0" w:rsidR="0095143D" w:rsidRPr="00624FF6" w:rsidRDefault="00414818" w:rsidP="00624FF6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Za dzień dokonania zapłaty uznaje się dzień obciążenia rachunku Zamawiającego.</w:t>
      </w:r>
    </w:p>
    <w:p w14:paraId="5179829A" w14:textId="77777777" w:rsidR="00624FF6" w:rsidRDefault="00624FF6" w:rsidP="00624FF6">
      <w:pPr>
        <w:pStyle w:val="Akapitzlist"/>
        <w:ind w:left="426"/>
        <w:jc w:val="both"/>
        <w:rPr>
          <w:rFonts w:asciiTheme="minorHAnsi" w:hAnsiTheme="minorHAnsi" w:cstheme="minorBidi"/>
          <w:spacing w:val="-7"/>
          <w:sz w:val="22"/>
          <w:szCs w:val="22"/>
        </w:rPr>
      </w:pPr>
    </w:p>
    <w:p w14:paraId="62131FDC" w14:textId="5FEF3163" w:rsidR="00F8181F" w:rsidRDefault="00FF2231" w:rsidP="008A0D48">
      <w:pPr>
        <w:jc w:val="center"/>
        <w:rPr>
          <w:rFonts w:asciiTheme="minorHAnsi" w:hAnsiTheme="minorHAnsi" w:cstheme="minorBidi"/>
          <w:b/>
          <w:spacing w:val="-11"/>
          <w:sz w:val="22"/>
          <w:szCs w:val="22"/>
        </w:rPr>
      </w:pPr>
      <w:r w:rsidRPr="00F87145">
        <w:rPr>
          <w:rFonts w:asciiTheme="minorHAnsi" w:hAnsiTheme="minorHAnsi" w:cstheme="minorBidi"/>
          <w:b/>
          <w:spacing w:val="-11"/>
          <w:sz w:val="22"/>
          <w:szCs w:val="22"/>
        </w:rPr>
        <w:t xml:space="preserve">§ </w:t>
      </w:r>
      <w:r w:rsidR="005124EB">
        <w:rPr>
          <w:rFonts w:asciiTheme="minorHAnsi" w:hAnsiTheme="minorHAnsi" w:cstheme="minorBidi"/>
          <w:b/>
          <w:spacing w:val="-11"/>
          <w:sz w:val="22"/>
          <w:szCs w:val="22"/>
        </w:rPr>
        <w:t>3</w:t>
      </w:r>
      <w:r w:rsidR="005124EB" w:rsidRPr="00F87145">
        <w:rPr>
          <w:rFonts w:asciiTheme="minorHAnsi" w:hAnsiTheme="minorHAnsi" w:cstheme="minorBidi"/>
          <w:b/>
          <w:spacing w:val="-11"/>
          <w:sz w:val="22"/>
          <w:szCs w:val="22"/>
        </w:rPr>
        <w:t xml:space="preserve"> </w:t>
      </w:r>
      <w:r w:rsidRPr="00F87145">
        <w:rPr>
          <w:rFonts w:asciiTheme="minorHAnsi" w:hAnsiTheme="minorHAnsi" w:cstheme="minorBidi"/>
          <w:b/>
          <w:spacing w:val="-11"/>
          <w:sz w:val="22"/>
          <w:szCs w:val="22"/>
        </w:rPr>
        <w:t>Warunki realizacji Umowy</w:t>
      </w:r>
    </w:p>
    <w:p w14:paraId="0C6A9744" w14:textId="77777777" w:rsidR="001D6438" w:rsidRPr="00F87145" w:rsidRDefault="001D6438" w:rsidP="008A0D48">
      <w:pPr>
        <w:jc w:val="center"/>
        <w:rPr>
          <w:rFonts w:asciiTheme="minorHAnsi" w:hAnsiTheme="minorHAnsi" w:cstheme="minorBidi"/>
          <w:b/>
          <w:spacing w:val="-11"/>
          <w:sz w:val="22"/>
          <w:szCs w:val="22"/>
        </w:rPr>
      </w:pPr>
    </w:p>
    <w:p w14:paraId="0B224754" w14:textId="3E9BA359" w:rsidR="00F8181F" w:rsidRPr="00F87145" w:rsidRDefault="008A0D4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Wykonawca zobowiązany jest wykonać przedmiot </w:t>
      </w:r>
      <w:r w:rsidR="00E54C6B" w:rsidRPr="00F87145">
        <w:rPr>
          <w:rFonts w:asciiTheme="minorHAnsi" w:hAnsiTheme="minorHAnsi" w:cstheme="minorBidi"/>
          <w:spacing w:val="-7"/>
          <w:sz w:val="22"/>
          <w:szCs w:val="22"/>
        </w:rPr>
        <w:t>umowy</w:t>
      </w:r>
      <w:r w:rsidRPr="00F87145">
        <w:rPr>
          <w:rFonts w:asciiTheme="minorHAnsi" w:hAnsiTheme="minorHAnsi" w:cstheme="minorBidi"/>
          <w:spacing w:val="-7"/>
          <w:sz w:val="22"/>
          <w:szCs w:val="22"/>
        </w:rPr>
        <w:t>,</w:t>
      </w:r>
      <w:r w:rsidR="00A72A55"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w terminie </w:t>
      </w:r>
      <w:r w:rsidR="00A526FC"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………tygodni od daty zawarcia umowy czyli </w:t>
      </w:r>
      <w:r w:rsidR="00A72A55"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do </w:t>
      </w:r>
      <w:r w:rsidR="00291E25" w:rsidRPr="00F87145">
        <w:rPr>
          <w:rFonts w:asciiTheme="minorHAnsi" w:hAnsiTheme="minorHAnsi" w:cstheme="minorBidi"/>
          <w:spacing w:val="-7"/>
          <w:sz w:val="22"/>
          <w:szCs w:val="22"/>
        </w:rPr>
        <w:t>…………….</w:t>
      </w:r>
      <w:r w:rsidR="00A72A55" w:rsidRPr="00F87145">
        <w:rPr>
          <w:rFonts w:asciiTheme="minorHAnsi" w:hAnsiTheme="minorHAnsi" w:cstheme="minorBidi"/>
          <w:spacing w:val="-7"/>
          <w:sz w:val="22"/>
          <w:szCs w:val="22"/>
        </w:rPr>
        <w:t>.2025r.</w:t>
      </w:r>
    </w:p>
    <w:p w14:paraId="62D89FB3" w14:textId="24CFA734" w:rsidR="00F8181F" w:rsidRPr="00F87145" w:rsidRDefault="00FF2231">
      <w:pPr>
        <w:numPr>
          <w:ilvl w:val="0"/>
          <w:numId w:val="1"/>
        </w:numPr>
        <w:jc w:val="both"/>
        <w:rPr>
          <w:rFonts w:asciiTheme="minorHAnsi" w:hAnsiTheme="minorHAnsi" w:cstheme="minorHAnsi"/>
          <w:spacing w:val="-7"/>
          <w:sz w:val="22"/>
          <w:szCs w:val="22"/>
        </w:rPr>
      </w:pPr>
      <w:r w:rsidRPr="00F87145">
        <w:rPr>
          <w:rFonts w:asciiTheme="minorHAnsi" w:hAnsiTheme="minorHAnsi" w:cstheme="minorHAnsi"/>
          <w:spacing w:val="-7"/>
          <w:sz w:val="22"/>
          <w:szCs w:val="22"/>
        </w:rPr>
        <w:t>Wykonawca</w:t>
      </w:r>
      <w:r w:rsidR="00AD55AF" w:rsidRPr="00F87145">
        <w:rPr>
          <w:rFonts w:asciiTheme="minorHAnsi" w:hAnsiTheme="minorHAnsi" w:cstheme="minorHAnsi"/>
          <w:spacing w:val="-7"/>
          <w:sz w:val="22"/>
          <w:szCs w:val="22"/>
        </w:rPr>
        <w:t xml:space="preserve"> na</w:t>
      </w:r>
      <w:r w:rsidRPr="00F87145">
        <w:rPr>
          <w:rFonts w:asciiTheme="minorHAnsi" w:hAnsiTheme="minorHAnsi" w:cstheme="minorHAnsi"/>
          <w:spacing w:val="-7"/>
          <w:sz w:val="22"/>
          <w:szCs w:val="22"/>
        </w:rPr>
        <w:t xml:space="preserve"> co najmniej </w:t>
      </w:r>
      <w:r w:rsidR="00AD55AF" w:rsidRPr="00F87145">
        <w:rPr>
          <w:rFonts w:asciiTheme="minorHAnsi" w:hAnsiTheme="minorHAnsi" w:cstheme="minorHAnsi"/>
          <w:spacing w:val="-7"/>
          <w:sz w:val="22"/>
          <w:szCs w:val="22"/>
        </w:rPr>
        <w:t>48</w:t>
      </w:r>
      <w:r w:rsidRPr="00F87145">
        <w:rPr>
          <w:rFonts w:asciiTheme="minorHAnsi" w:hAnsiTheme="minorHAnsi" w:cstheme="minorHAnsi"/>
          <w:spacing w:val="-7"/>
          <w:sz w:val="22"/>
          <w:szCs w:val="22"/>
        </w:rPr>
        <w:t xml:space="preserve"> godzin przed planowanym terminem </w:t>
      </w:r>
      <w:r w:rsidR="00A72A55" w:rsidRPr="00F87145">
        <w:rPr>
          <w:rFonts w:asciiTheme="minorHAnsi" w:hAnsiTheme="minorHAnsi" w:cstheme="minorHAnsi"/>
          <w:spacing w:val="-7"/>
          <w:sz w:val="22"/>
          <w:szCs w:val="22"/>
        </w:rPr>
        <w:t>realizacji usługi</w:t>
      </w:r>
      <w:r w:rsidRPr="00F87145">
        <w:rPr>
          <w:rFonts w:asciiTheme="minorHAnsi" w:hAnsiTheme="minorHAnsi" w:cstheme="minorHAnsi"/>
          <w:spacing w:val="-7"/>
          <w:sz w:val="22"/>
          <w:szCs w:val="22"/>
        </w:rPr>
        <w:t xml:space="preserve"> zawiad</w:t>
      </w:r>
      <w:r w:rsidR="008779CC" w:rsidRPr="00F87145">
        <w:rPr>
          <w:rFonts w:asciiTheme="minorHAnsi" w:hAnsiTheme="minorHAnsi" w:cstheme="minorHAnsi"/>
          <w:spacing w:val="-7"/>
          <w:sz w:val="22"/>
          <w:szCs w:val="22"/>
        </w:rPr>
        <w:t>omi</w:t>
      </w:r>
      <w:r w:rsidRPr="00F87145">
        <w:rPr>
          <w:rFonts w:asciiTheme="minorHAnsi" w:hAnsiTheme="minorHAnsi" w:cstheme="minorHAnsi"/>
          <w:spacing w:val="-7"/>
          <w:sz w:val="22"/>
          <w:szCs w:val="22"/>
        </w:rPr>
        <w:t xml:space="preserve"> Zamawiającego</w:t>
      </w:r>
      <w:r w:rsidR="000C2956" w:rsidRPr="00F8714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spacing w:val="-7"/>
          <w:sz w:val="22"/>
          <w:szCs w:val="22"/>
        </w:rPr>
        <w:t>w formie telefonicznej lub mailowej</w:t>
      </w:r>
      <w:r w:rsidR="009F7701" w:rsidRPr="00F87145">
        <w:rPr>
          <w:rFonts w:asciiTheme="minorHAnsi" w:hAnsiTheme="minorHAnsi" w:cstheme="minorHAnsi"/>
          <w:spacing w:val="-7"/>
          <w:sz w:val="22"/>
          <w:szCs w:val="22"/>
        </w:rPr>
        <w:t>.</w:t>
      </w:r>
    </w:p>
    <w:p w14:paraId="2B6A6C08" w14:textId="6D75F6B2" w:rsidR="00402D5A" w:rsidRPr="00F87145" w:rsidRDefault="00402D5A">
      <w:pPr>
        <w:numPr>
          <w:ilvl w:val="0"/>
          <w:numId w:val="1"/>
        </w:numPr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Wykonanie przedmiotu </w:t>
      </w:r>
      <w:r w:rsidR="008779CC" w:rsidRPr="00F87145">
        <w:rPr>
          <w:rFonts w:asciiTheme="minorHAnsi" w:hAnsiTheme="minorHAnsi" w:cstheme="minorBidi"/>
          <w:spacing w:val="-7"/>
          <w:sz w:val="22"/>
          <w:szCs w:val="22"/>
        </w:rPr>
        <w:t>umowy</w:t>
      </w:r>
      <w:r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 zostanie potwierdzone protokołem odbioru</w:t>
      </w:r>
      <w:r w:rsidR="0081252D" w:rsidRPr="00F87145">
        <w:rPr>
          <w:rFonts w:asciiTheme="minorHAnsi" w:hAnsiTheme="minorHAnsi" w:cstheme="minorBidi"/>
          <w:spacing w:val="-7"/>
          <w:sz w:val="22"/>
          <w:szCs w:val="22"/>
        </w:rPr>
        <w:t>, podpisanym przez</w:t>
      </w:r>
      <w:r w:rsidR="00124EAE"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 jedną z upoważnionych osób</w:t>
      </w:r>
      <w:r w:rsidR="00A526FC"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 wskazanych </w:t>
      </w:r>
      <w:r w:rsidR="00A526FC" w:rsidRPr="00AE5B06">
        <w:rPr>
          <w:rFonts w:asciiTheme="minorHAnsi" w:hAnsiTheme="minorHAnsi" w:cstheme="minorBidi"/>
          <w:spacing w:val="-7"/>
          <w:sz w:val="22"/>
          <w:szCs w:val="22"/>
        </w:rPr>
        <w:t xml:space="preserve">w </w:t>
      </w:r>
      <w:r w:rsidR="00A526FC" w:rsidRPr="00AE5B06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§ </w:t>
      </w:r>
      <w:r w:rsidR="00624FF6">
        <w:rPr>
          <w:rFonts w:asciiTheme="minorHAnsi" w:eastAsia="Arial" w:hAnsiTheme="minorHAnsi" w:cstheme="minorHAnsi"/>
          <w:bCs/>
          <w:sz w:val="22"/>
          <w:szCs w:val="22"/>
        </w:rPr>
        <w:t>7</w:t>
      </w:r>
      <w:r w:rsidR="00AE5B06" w:rsidRPr="00AE5B06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F87145" w:rsidRPr="00AE5B06">
        <w:rPr>
          <w:rFonts w:asciiTheme="minorHAnsi" w:eastAsia="Arial" w:hAnsiTheme="minorHAnsi" w:cstheme="minorHAnsi"/>
          <w:bCs/>
          <w:sz w:val="22"/>
          <w:szCs w:val="22"/>
        </w:rPr>
        <w:t>niniejszej</w:t>
      </w:r>
      <w:r w:rsidR="00A526FC" w:rsidRPr="00AE5B06">
        <w:rPr>
          <w:rFonts w:asciiTheme="minorHAnsi" w:eastAsia="Arial" w:hAnsiTheme="minorHAnsi" w:cstheme="minorHAnsi"/>
          <w:bCs/>
          <w:sz w:val="22"/>
          <w:szCs w:val="22"/>
        </w:rPr>
        <w:t xml:space="preserve"> umowy</w:t>
      </w:r>
      <w:r w:rsidR="00F87145" w:rsidRPr="00AE5B06">
        <w:rPr>
          <w:rFonts w:asciiTheme="minorHAnsi" w:eastAsia="Arial" w:hAnsiTheme="minorHAnsi" w:cstheme="minorHAnsi"/>
          <w:bCs/>
          <w:sz w:val="22"/>
          <w:szCs w:val="22"/>
        </w:rPr>
        <w:t>.</w:t>
      </w:r>
      <w:r w:rsidR="00A526FC" w:rsidRPr="00F87145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14:paraId="3DCB26CF" w14:textId="301D8F50" w:rsidR="00F87145" w:rsidRDefault="00F87145" w:rsidP="00F87145">
      <w:pPr>
        <w:ind w:left="360"/>
        <w:jc w:val="both"/>
        <w:rPr>
          <w:rFonts w:asciiTheme="minorHAnsi" w:hAnsiTheme="minorHAnsi" w:cstheme="minorBidi"/>
          <w:spacing w:val="-7"/>
          <w:sz w:val="22"/>
          <w:szCs w:val="22"/>
        </w:rPr>
      </w:pPr>
    </w:p>
    <w:p w14:paraId="3FE93989" w14:textId="7039C146" w:rsidR="00F87145" w:rsidRDefault="00F87145" w:rsidP="00F87145">
      <w:pPr>
        <w:jc w:val="center"/>
        <w:rPr>
          <w:rFonts w:asciiTheme="minorHAnsi" w:hAnsiTheme="minorHAnsi" w:cstheme="minorBidi"/>
          <w:b/>
          <w:spacing w:val="-11"/>
          <w:sz w:val="22"/>
          <w:szCs w:val="22"/>
        </w:rPr>
      </w:pPr>
      <w:r w:rsidRPr="00F87145">
        <w:rPr>
          <w:rFonts w:asciiTheme="minorHAnsi" w:hAnsiTheme="minorHAnsi" w:cstheme="minorBidi"/>
          <w:b/>
          <w:spacing w:val="-11"/>
          <w:sz w:val="22"/>
          <w:szCs w:val="22"/>
        </w:rPr>
        <w:t xml:space="preserve">§ </w:t>
      </w:r>
      <w:r w:rsidR="005124EB">
        <w:rPr>
          <w:rFonts w:asciiTheme="minorHAnsi" w:hAnsiTheme="minorHAnsi" w:cstheme="minorBidi"/>
          <w:b/>
          <w:spacing w:val="-11"/>
          <w:sz w:val="22"/>
          <w:szCs w:val="22"/>
        </w:rPr>
        <w:t>4</w:t>
      </w:r>
      <w:r w:rsidR="005124EB" w:rsidRPr="00F87145">
        <w:rPr>
          <w:rFonts w:asciiTheme="minorHAnsi" w:hAnsiTheme="minorHAnsi" w:cstheme="minorBidi"/>
          <w:b/>
          <w:spacing w:val="-11"/>
          <w:sz w:val="22"/>
          <w:szCs w:val="22"/>
        </w:rPr>
        <w:t xml:space="preserve"> </w:t>
      </w:r>
      <w:r w:rsidRPr="00F87145">
        <w:rPr>
          <w:rFonts w:asciiTheme="minorHAnsi" w:hAnsiTheme="minorHAnsi" w:cstheme="minorBidi"/>
          <w:b/>
          <w:spacing w:val="-11"/>
          <w:sz w:val="22"/>
          <w:szCs w:val="22"/>
        </w:rPr>
        <w:t>Obowiązki wykonawcy</w:t>
      </w:r>
    </w:p>
    <w:p w14:paraId="30484797" w14:textId="77777777" w:rsidR="001D6438" w:rsidRPr="00F87145" w:rsidRDefault="001D6438" w:rsidP="00F87145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1742EF3A" w14:textId="010C0F30" w:rsidR="00001A43" w:rsidRPr="00581AF1" w:rsidRDefault="00483959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581AF1">
        <w:rPr>
          <w:rFonts w:asciiTheme="minorHAnsi" w:hAnsiTheme="minorHAnsi" w:cstheme="minorBidi"/>
          <w:spacing w:val="-7"/>
          <w:sz w:val="22"/>
          <w:szCs w:val="22"/>
        </w:rPr>
        <w:t>Wykonanie usługi z należytą starannością, zgodnie z wiedzą techniczną, instrukcjami producenta i obowiązującymi normami.</w:t>
      </w:r>
    </w:p>
    <w:p w14:paraId="644927C6" w14:textId="77777777" w:rsidR="00483959" w:rsidRPr="00581AF1" w:rsidRDefault="00F87145" w:rsidP="00483959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  <w:spacing w:val="-7"/>
          <w:sz w:val="22"/>
          <w:szCs w:val="22"/>
        </w:rPr>
      </w:pPr>
      <w:r w:rsidRPr="00581AF1">
        <w:rPr>
          <w:rFonts w:asciiTheme="minorHAnsi" w:hAnsiTheme="minorHAnsi" w:cstheme="minorHAnsi"/>
          <w:spacing w:val="-7"/>
          <w:sz w:val="22"/>
          <w:szCs w:val="22"/>
        </w:rPr>
        <w:t xml:space="preserve">Pracownik serwisu musi posługiwać się językiem polskim w takim zakresie, który zapewnia pełną i jednoznaczną komunikację z Zamawiającym. Znajomość języka polskiego powinna gwarantować </w:t>
      </w:r>
      <w:r w:rsidRPr="00581AF1">
        <w:rPr>
          <w:rFonts w:asciiTheme="minorHAnsi" w:hAnsiTheme="minorHAnsi" w:cstheme="minorHAnsi"/>
          <w:spacing w:val="-7"/>
          <w:sz w:val="22"/>
          <w:szCs w:val="22"/>
        </w:rPr>
        <w:lastRenderedPageBreak/>
        <w:t>prawidłowe zrozumienie wszystkich przekazywanych informacji, instrukcji oraz wymagań, a tym samym umożliwiać należyte i kompletne świadczenie usługi serwisowej.</w:t>
      </w:r>
      <w:bookmarkStart w:id="2" w:name="_Hlk209100770"/>
    </w:p>
    <w:p w14:paraId="0CFBB961" w14:textId="77777777" w:rsidR="00483959" w:rsidRPr="00581AF1" w:rsidRDefault="00483959" w:rsidP="00483959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  <w:spacing w:val="-7"/>
          <w:sz w:val="22"/>
          <w:szCs w:val="22"/>
        </w:rPr>
      </w:pPr>
      <w:r w:rsidRPr="00581AF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Usługi będące przedmiotem umowy Wykonawca zrealizuje w siedzibie Zamawiającego przy użyciu własnej aparatury </w:t>
      </w:r>
      <w:proofErr w:type="spellStart"/>
      <w:r w:rsidRPr="00581AF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kontrolno</w:t>
      </w:r>
      <w:proofErr w:type="spellEnd"/>
      <w:r w:rsidRPr="00581AF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- pomiarowej, narzędzi i materiałów </w:t>
      </w:r>
    </w:p>
    <w:p w14:paraId="00C1383B" w14:textId="63DDB8A3" w:rsidR="00483959" w:rsidRPr="00581AF1" w:rsidRDefault="00483959" w:rsidP="00483959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  <w:spacing w:val="-7"/>
          <w:sz w:val="22"/>
          <w:szCs w:val="22"/>
        </w:rPr>
      </w:pPr>
      <w:r w:rsidRPr="00581AF1">
        <w:rPr>
          <w:rFonts w:asciiTheme="minorHAnsi" w:hAnsiTheme="minorHAnsi" w:cstheme="minorHAnsi"/>
          <w:sz w:val="22"/>
          <w:szCs w:val="22"/>
        </w:rPr>
        <w:t>Wykonawca zobowiązany jest posługiwać się osobami posiadającymi wiedzę umiejętności i doświadczenie niezbędne dla prawidłowego wykonania Przedmiotu Umowy</w:t>
      </w:r>
    </w:p>
    <w:p w14:paraId="4C012D97" w14:textId="3ACDB7AC" w:rsidR="00AC5D32" w:rsidRPr="00581AF1" w:rsidRDefault="00AC5D32" w:rsidP="00483959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  <w:spacing w:val="-7"/>
          <w:sz w:val="22"/>
          <w:szCs w:val="22"/>
        </w:rPr>
      </w:pPr>
      <w:r w:rsidRPr="00581AF1">
        <w:rPr>
          <w:rFonts w:asciiTheme="minorHAnsi" w:hAnsiTheme="minorHAnsi" w:cstheme="minorHAnsi"/>
          <w:spacing w:val="-7"/>
          <w:sz w:val="22"/>
          <w:szCs w:val="22"/>
        </w:rPr>
        <w:t>Dostarczenie raportu lub protokołu z naprawy – opis prac, części wymienione, zalecenia konserwacyjne.</w:t>
      </w:r>
    </w:p>
    <w:p w14:paraId="1D1A3F30" w14:textId="77777777" w:rsidR="00483959" w:rsidRDefault="00483959" w:rsidP="00581AF1">
      <w:pPr>
        <w:pStyle w:val="Akapitzlist"/>
        <w:ind w:left="426"/>
        <w:jc w:val="both"/>
        <w:rPr>
          <w:rFonts w:asciiTheme="minorHAnsi" w:hAnsiTheme="minorHAnsi" w:cstheme="minorHAnsi"/>
          <w:spacing w:val="-7"/>
          <w:sz w:val="22"/>
          <w:szCs w:val="22"/>
        </w:rPr>
      </w:pPr>
    </w:p>
    <w:p w14:paraId="704C67AF" w14:textId="1232DBB3" w:rsidR="00541E4A" w:rsidRPr="003F4DAF" w:rsidRDefault="00541E4A" w:rsidP="00541E4A">
      <w:pPr>
        <w:pStyle w:val="Akapitzlist"/>
        <w:ind w:left="426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3F4DAF">
        <w:rPr>
          <w:rFonts w:asciiTheme="minorHAnsi" w:hAnsiTheme="minorHAnsi" w:cstheme="minorHAnsi"/>
          <w:b/>
          <w:bCs/>
          <w:spacing w:val="-7"/>
          <w:sz w:val="22"/>
          <w:szCs w:val="22"/>
        </w:rPr>
        <w:t>§ 5 Gwarancja i rękojmia</w:t>
      </w:r>
    </w:p>
    <w:p w14:paraId="3B5ACDF2" w14:textId="61B7B1B7" w:rsidR="00541E4A" w:rsidRPr="003F4DAF" w:rsidRDefault="00541E4A" w:rsidP="00E038E4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3F4DAF">
        <w:rPr>
          <w:rFonts w:asciiTheme="minorHAnsi" w:hAnsiTheme="minorHAnsi" w:cstheme="minorBidi"/>
          <w:spacing w:val="-7"/>
          <w:sz w:val="22"/>
          <w:szCs w:val="22"/>
        </w:rPr>
        <w:t>Wykonawca udziela gwarancji na wymienione części zamienne oraz na prawidłowość ich montażu na okres ……………… miesięcy od daty podpisania protokołu odbioru wykonanej Usługi, chyba że w dokumentacji producenta części wskazano dłuższy okres gwarancyjny – wówczas obowiązuje okres wskazany przez producenta.</w:t>
      </w:r>
    </w:p>
    <w:p w14:paraId="259B8898" w14:textId="110AF4D4" w:rsidR="00541E4A" w:rsidRPr="003F4DAF" w:rsidRDefault="00541E4A" w:rsidP="00E038E4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3F4DAF">
        <w:rPr>
          <w:rFonts w:asciiTheme="minorHAnsi" w:hAnsiTheme="minorHAnsi" w:cstheme="minorBidi"/>
          <w:spacing w:val="-7"/>
          <w:sz w:val="22"/>
          <w:szCs w:val="22"/>
        </w:rPr>
        <w:t>W okresie gwarancji Wykonawca zobowiązuje się do nieodpłatnego usunięcia wszelkich wad fizycznych naprawionych lub wymienionych części przedmiotu usługi, lub nieprawidłowości wynikających z ich montażu, ujawnionych w okresie obowiązywania gwarancji, w terminie nie dłuższym niż 14 dni od dnia zgłoszenia przez Zamawiającego.</w:t>
      </w:r>
    </w:p>
    <w:p w14:paraId="5AD3F43A" w14:textId="7FDC3CC6" w:rsidR="00541E4A" w:rsidRPr="003F4DAF" w:rsidRDefault="00541E4A" w:rsidP="00E038E4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3F4DAF">
        <w:rPr>
          <w:rFonts w:asciiTheme="minorHAnsi" w:hAnsiTheme="minorHAnsi" w:cstheme="minorBidi"/>
          <w:spacing w:val="-7"/>
          <w:sz w:val="22"/>
          <w:szCs w:val="22"/>
        </w:rPr>
        <w:t>Zgłoszenie wady w okresie gwarancji powinno nastąpić w formie pisemnej lub elektronicznej, na adres wskazany w § 7 Umowy.</w:t>
      </w:r>
    </w:p>
    <w:p w14:paraId="104D3A14" w14:textId="77777777" w:rsidR="00541E4A" w:rsidRPr="003F4DAF" w:rsidRDefault="00541E4A" w:rsidP="00E038E4">
      <w:pPr>
        <w:pStyle w:val="Akapitzlist"/>
        <w:numPr>
          <w:ilvl w:val="0"/>
          <w:numId w:val="16"/>
        </w:numPr>
        <w:ind w:left="284"/>
        <w:rPr>
          <w:rFonts w:asciiTheme="minorHAnsi" w:hAnsiTheme="minorHAnsi" w:cstheme="minorBidi"/>
          <w:spacing w:val="-7"/>
          <w:sz w:val="22"/>
          <w:szCs w:val="22"/>
        </w:rPr>
      </w:pPr>
      <w:r w:rsidRPr="003F4DAF">
        <w:rPr>
          <w:rFonts w:asciiTheme="minorHAnsi" w:hAnsiTheme="minorHAnsi" w:cstheme="minorBidi"/>
          <w:spacing w:val="-7"/>
          <w:sz w:val="22"/>
          <w:szCs w:val="22"/>
        </w:rPr>
        <w:t>Gwarancja obejmuje w szczególności:</w:t>
      </w:r>
      <w:r w:rsidRPr="003F4DAF">
        <w:rPr>
          <w:rFonts w:asciiTheme="minorHAnsi" w:hAnsiTheme="minorHAnsi" w:cstheme="minorBidi"/>
          <w:spacing w:val="-7"/>
          <w:sz w:val="22"/>
          <w:szCs w:val="22"/>
        </w:rPr>
        <w:br/>
        <w:t>a) trwałość i sprawność zamontowanych części w normalnych warunkach eksploatacji,</w:t>
      </w:r>
      <w:r w:rsidRPr="003F4DAF">
        <w:rPr>
          <w:rFonts w:asciiTheme="minorHAnsi" w:hAnsiTheme="minorHAnsi" w:cstheme="minorBidi"/>
          <w:spacing w:val="-7"/>
          <w:sz w:val="22"/>
          <w:szCs w:val="22"/>
        </w:rPr>
        <w:br/>
        <w:t>b) prawidłowość montażu i podłączenia części,</w:t>
      </w:r>
      <w:r w:rsidRPr="003F4DAF">
        <w:rPr>
          <w:rFonts w:asciiTheme="minorHAnsi" w:hAnsiTheme="minorHAnsi" w:cstheme="minorBidi"/>
          <w:spacing w:val="-7"/>
          <w:sz w:val="22"/>
          <w:szCs w:val="22"/>
        </w:rPr>
        <w:br/>
        <w:t>c) działanie całości systemu po wymianie elementów zgodnie z przeznaczeniem.</w:t>
      </w:r>
    </w:p>
    <w:p w14:paraId="59E30886" w14:textId="77777777" w:rsidR="00541E4A" w:rsidRPr="003F4DAF" w:rsidRDefault="00541E4A" w:rsidP="00E038E4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3F4DAF">
        <w:rPr>
          <w:rFonts w:asciiTheme="minorHAnsi" w:hAnsiTheme="minorHAnsi" w:cstheme="minorBidi"/>
          <w:spacing w:val="-7"/>
          <w:sz w:val="22"/>
          <w:szCs w:val="22"/>
        </w:rPr>
        <w:t>Uprawnienia z tytułu gwarancji nie wyłączają, nie ograniczają ani nie zawieszają uprawnień Zamawiającego z tytułu rękojmi za wady.</w:t>
      </w:r>
    </w:p>
    <w:p w14:paraId="75CADC83" w14:textId="77777777" w:rsidR="00541E4A" w:rsidRDefault="00541E4A" w:rsidP="00541E4A">
      <w:pPr>
        <w:pStyle w:val="Akapitzlist"/>
        <w:ind w:left="284" w:hanging="284"/>
        <w:jc w:val="both"/>
        <w:rPr>
          <w:rFonts w:asciiTheme="minorHAnsi" w:hAnsiTheme="minorHAnsi" w:cstheme="minorBidi"/>
          <w:spacing w:val="-7"/>
          <w:sz w:val="22"/>
          <w:szCs w:val="22"/>
        </w:rPr>
      </w:pPr>
    </w:p>
    <w:p w14:paraId="0D26D8E3" w14:textId="77777777" w:rsidR="00541E4A" w:rsidRPr="00483959" w:rsidRDefault="00541E4A" w:rsidP="00E038E4">
      <w:pPr>
        <w:pStyle w:val="Akapitzlist"/>
        <w:ind w:left="426"/>
        <w:jc w:val="both"/>
        <w:rPr>
          <w:rFonts w:asciiTheme="minorHAnsi" w:hAnsiTheme="minorHAnsi" w:cstheme="minorHAnsi"/>
          <w:spacing w:val="-7"/>
          <w:sz w:val="22"/>
          <w:szCs w:val="22"/>
        </w:rPr>
      </w:pPr>
    </w:p>
    <w:bookmarkEnd w:id="2"/>
    <w:p w14:paraId="615557CD" w14:textId="77777777" w:rsidR="00F8181F" w:rsidRPr="00F87145" w:rsidRDefault="00F8181F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1274FEA7" w14:textId="1851BEA1" w:rsidR="00763E91" w:rsidRDefault="00FF2231" w:rsidP="008C1B31">
      <w:pPr>
        <w:ind w:hanging="76"/>
        <w:jc w:val="center"/>
        <w:rPr>
          <w:rFonts w:asciiTheme="minorHAnsi" w:hAnsiTheme="minorHAnsi" w:cstheme="minorHAnsi"/>
          <w:b/>
          <w:spacing w:val="-10"/>
          <w:sz w:val="22"/>
          <w:szCs w:val="22"/>
        </w:rPr>
      </w:pPr>
      <w:r w:rsidRPr="00F87145">
        <w:rPr>
          <w:rFonts w:asciiTheme="minorHAnsi" w:hAnsiTheme="minorHAnsi" w:cstheme="minorHAnsi"/>
          <w:b/>
          <w:spacing w:val="-10"/>
          <w:sz w:val="22"/>
          <w:szCs w:val="22"/>
        </w:rPr>
        <w:t xml:space="preserve">§ </w:t>
      </w:r>
      <w:r w:rsidR="00541E4A">
        <w:rPr>
          <w:rFonts w:asciiTheme="minorHAnsi" w:hAnsiTheme="minorHAnsi" w:cstheme="minorHAnsi"/>
          <w:b/>
          <w:spacing w:val="-10"/>
          <w:sz w:val="22"/>
          <w:szCs w:val="22"/>
        </w:rPr>
        <w:t>6</w:t>
      </w:r>
      <w:r w:rsidR="00541E4A" w:rsidRPr="00F87145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b/>
          <w:spacing w:val="-10"/>
          <w:sz w:val="22"/>
          <w:szCs w:val="22"/>
        </w:rPr>
        <w:t>Kary umowne</w:t>
      </w:r>
    </w:p>
    <w:p w14:paraId="7823E9FC" w14:textId="77777777" w:rsidR="001D6438" w:rsidRPr="00F87145" w:rsidRDefault="001D6438" w:rsidP="008C1B31">
      <w:pPr>
        <w:ind w:hanging="76"/>
        <w:jc w:val="center"/>
        <w:rPr>
          <w:rFonts w:asciiTheme="minorHAnsi" w:hAnsiTheme="minorHAnsi" w:cstheme="minorHAnsi"/>
          <w:b/>
          <w:spacing w:val="-10"/>
          <w:sz w:val="22"/>
          <w:szCs w:val="22"/>
        </w:rPr>
      </w:pPr>
    </w:p>
    <w:p w14:paraId="0FAF8033" w14:textId="05DB1F17" w:rsidR="00F8181F" w:rsidRPr="00F87145" w:rsidRDefault="00FF2231">
      <w:pPr>
        <w:pStyle w:val="Akapitzlist"/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 xml:space="preserve">Strony ustalają, że z tytułu niewykonania lub nienależytego wykonania Umowy </w:t>
      </w:r>
      <w:r w:rsidR="007045CA" w:rsidRPr="00F87145">
        <w:rPr>
          <w:rFonts w:asciiTheme="minorHAnsi" w:hAnsiTheme="minorHAnsi" w:cstheme="minorHAnsi"/>
          <w:sz w:val="22"/>
          <w:szCs w:val="22"/>
        </w:rPr>
        <w:t xml:space="preserve">Zamawiający będzie uprawniony do obciążenia Wykonawcy karami umownymi </w:t>
      </w:r>
      <w:r w:rsidRPr="00F87145">
        <w:rPr>
          <w:rFonts w:asciiTheme="minorHAnsi" w:hAnsiTheme="minorHAnsi" w:cstheme="minorHAnsi"/>
          <w:sz w:val="22"/>
          <w:szCs w:val="22"/>
        </w:rPr>
        <w:t>w następujących przypadkach i wysokościach:</w:t>
      </w:r>
    </w:p>
    <w:p w14:paraId="5AD5E3C4" w14:textId="675A2FD0" w:rsidR="00F8181F" w:rsidRPr="00F87145" w:rsidRDefault="00FF2231">
      <w:pPr>
        <w:widowControl w:val="0"/>
        <w:numPr>
          <w:ilvl w:val="0"/>
          <w:numId w:val="3"/>
        </w:numPr>
        <w:snapToGrid w:val="0"/>
        <w:spacing w:line="276" w:lineRule="auto"/>
        <w:ind w:left="709" w:hanging="283"/>
        <w:contextualSpacing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7045CA" w:rsidRPr="00F87145">
        <w:rPr>
          <w:rFonts w:asciiTheme="minorHAnsi" w:hAnsiTheme="minorHAnsi" w:cstheme="minorHAnsi"/>
          <w:sz w:val="22"/>
          <w:szCs w:val="22"/>
        </w:rPr>
        <w:t xml:space="preserve">zwłoki Wykonawcy w </w:t>
      </w:r>
      <w:r w:rsidR="00C21D63">
        <w:rPr>
          <w:rFonts w:asciiTheme="minorHAnsi" w:hAnsiTheme="minorHAnsi" w:cstheme="minorHAnsi"/>
          <w:sz w:val="22"/>
          <w:szCs w:val="22"/>
        </w:rPr>
        <w:t>wykonaniu usługi</w:t>
      </w:r>
      <w:r w:rsidR="00C21D63" w:rsidRPr="00F87145">
        <w:rPr>
          <w:rFonts w:asciiTheme="minorHAnsi" w:hAnsiTheme="minorHAnsi" w:cstheme="minorHAnsi"/>
          <w:sz w:val="22"/>
          <w:szCs w:val="22"/>
        </w:rPr>
        <w:t xml:space="preserve"> </w:t>
      </w:r>
      <w:r w:rsidR="007045CA" w:rsidRPr="00F87145">
        <w:rPr>
          <w:rFonts w:asciiTheme="minorHAnsi" w:hAnsiTheme="minorHAnsi" w:cstheme="minorHAnsi"/>
          <w:sz w:val="22"/>
          <w:szCs w:val="22"/>
        </w:rPr>
        <w:t xml:space="preserve">w stosunku do terminu </w:t>
      </w:r>
      <w:r w:rsidR="000C2956" w:rsidRPr="00F87145">
        <w:rPr>
          <w:rFonts w:asciiTheme="minorHAnsi" w:hAnsiTheme="minorHAnsi" w:cstheme="minorHAnsi"/>
          <w:sz w:val="22"/>
          <w:szCs w:val="22"/>
        </w:rPr>
        <w:t>realizacji usługi</w:t>
      </w:r>
      <w:r w:rsidRPr="00F87145">
        <w:rPr>
          <w:rFonts w:asciiTheme="minorHAnsi" w:hAnsiTheme="minorHAnsi" w:cstheme="minorHAnsi"/>
          <w:sz w:val="22"/>
          <w:szCs w:val="22"/>
        </w:rPr>
        <w:t xml:space="preserve"> wskazanego w § 3 ust. 1 </w:t>
      </w:r>
      <w:r w:rsidR="008B2DA4">
        <w:rPr>
          <w:rFonts w:asciiTheme="minorHAnsi" w:hAnsiTheme="minorHAnsi" w:cstheme="minorHAnsi"/>
          <w:sz w:val="22"/>
          <w:szCs w:val="22"/>
        </w:rPr>
        <w:t>lub zwłoki w usunięciu zgłoszonych</w:t>
      </w:r>
      <w:r w:rsidR="008171E0">
        <w:rPr>
          <w:rFonts w:asciiTheme="minorHAnsi" w:hAnsiTheme="minorHAnsi" w:cstheme="minorHAnsi"/>
          <w:sz w:val="22"/>
          <w:szCs w:val="22"/>
        </w:rPr>
        <w:t xml:space="preserve"> wad w ramach reklamacji zgłaszanej na podstawie § </w:t>
      </w:r>
      <w:r w:rsidR="00C21D63">
        <w:rPr>
          <w:rFonts w:asciiTheme="minorHAnsi" w:hAnsiTheme="minorHAnsi" w:cstheme="minorHAnsi"/>
          <w:sz w:val="22"/>
          <w:szCs w:val="22"/>
        </w:rPr>
        <w:t xml:space="preserve">5 </w:t>
      </w:r>
      <w:r w:rsidR="008171E0">
        <w:rPr>
          <w:rFonts w:asciiTheme="minorHAnsi" w:hAnsiTheme="minorHAnsi" w:cstheme="minorHAnsi"/>
          <w:sz w:val="22"/>
          <w:szCs w:val="22"/>
        </w:rPr>
        <w:t xml:space="preserve">Umowy, w stosunku do terminów określonych w § </w:t>
      </w:r>
      <w:r w:rsidR="00C21D63">
        <w:rPr>
          <w:rFonts w:asciiTheme="minorHAnsi" w:hAnsiTheme="minorHAnsi" w:cstheme="minorHAnsi"/>
          <w:sz w:val="22"/>
          <w:szCs w:val="22"/>
        </w:rPr>
        <w:t xml:space="preserve"> </w:t>
      </w:r>
      <w:r w:rsidR="00051406">
        <w:rPr>
          <w:rFonts w:asciiTheme="minorHAnsi" w:hAnsiTheme="minorHAnsi" w:cstheme="minorHAnsi"/>
          <w:sz w:val="22"/>
          <w:szCs w:val="22"/>
        </w:rPr>
        <w:t>5</w:t>
      </w:r>
      <w:r w:rsidR="00493143">
        <w:rPr>
          <w:rFonts w:asciiTheme="minorHAnsi" w:hAnsiTheme="minorHAnsi" w:cstheme="minorHAnsi"/>
          <w:sz w:val="22"/>
          <w:szCs w:val="22"/>
        </w:rPr>
        <w:t>ust. 2</w:t>
      </w:r>
      <w:r w:rsidR="008171E0">
        <w:rPr>
          <w:rFonts w:asciiTheme="minorHAnsi" w:hAnsiTheme="minorHAnsi" w:cstheme="minorHAnsi"/>
          <w:sz w:val="22"/>
          <w:szCs w:val="22"/>
        </w:rPr>
        <w:t xml:space="preserve"> Umowy –</w:t>
      </w:r>
      <w:r w:rsidR="008B2DA4">
        <w:rPr>
          <w:rFonts w:asciiTheme="minorHAnsi" w:hAnsiTheme="minorHAnsi" w:cstheme="minorHAnsi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sz w:val="22"/>
          <w:szCs w:val="22"/>
        </w:rPr>
        <w:t>Wykonawca zostanie obciążony karą umowną w wysokości 1 % wysokości wynagrodzeni</w:t>
      </w:r>
      <w:r w:rsidR="007045CA" w:rsidRPr="00F87145">
        <w:rPr>
          <w:rFonts w:asciiTheme="minorHAnsi" w:hAnsiTheme="minorHAnsi" w:cstheme="minorHAnsi"/>
          <w:sz w:val="22"/>
          <w:szCs w:val="22"/>
        </w:rPr>
        <w:t>a</w:t>
      </w:r>
      <w:r w:rsidRPr="00F87145">
        <w:rPr>
          <w:rFonts w:asciiTheme="minorHAnsi" w:hAnsiTheme="minorHAnsi" w:cstheme="minorHAnsi"/>
          <w:sz w:val="22"/>
          <w:szCs w:val="22"/>
        </w:rPr>
        <w:t xml:space="preserve"> netto, o którym mowa w </w:t>
      </w:r>
      <w:r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2 </w:t>
      </w:r>
      <w:r w:rsidR="007045CA"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ust. </w:t>
      </w:r>
      <w:r w:rsidR="00402D5A"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7045CA"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>Umowy</w:t>
      </w:r>
      <w:r w:rsidRPr="00F87145">
        <w:rPr>
          <w:rFonts w:asciiTheme="minorHAnsi" w:hAnsiTheme="minorHAnsi" w:cstheme="minorHAnsi"/>
          <w:sz w:val="22"/>
          <w:szCs w:val="22"/>
        </w:rPr>
        <w:t xml:space="preserve">, za każdy dzień </w:t>
      </w:r>
      <w:r w:rsidR="007045CA" w:rsidRPr="00F87145">
        <w:rPr>
          <w:rFonts w:asciiTheme="minorHAnsi" w:hAnsiTheme="minorHAnsi" w:cstheme="minorHAnsi"/>
          <w:sz w:val="22"/>
          <w:szCs w:val="22"/>
        </w:rPr>
        <w:t>zwłoki</w:t>
      </w:r>
      <w:r w:rsidRPr="00F87145">
        <w:rPr>
          <w:rFonts w:asciiTheme="minorHAnsi" w:hAnsiTheme="minorHAnsi" w:cstheme="minorHAnsi"/>
          <w:i/>
          <w:sz w:val="22"/>
          <w:szCs w:val="22"/>
        </w:rPr>
        <w:t>,</w:t>
      </w:r>
    </w:p>
    <w:p w14:paraId="5A8FBBBB" w14:textId="24A2380A" w:rsidR="00F8181F" w:rsidRPr="00F87145" w:rsidRDefault="00FF2231">
      <w:pPr>
        <w:widowControl w:val="0"/>
        <w:numPr>
          <w:ilvl w:val="0"/>
          <w:numId w:val="3"/>
        </w:numPr>
        <w:snapToGrid w:val="0"/>
        <w:spacing w:line="276" w:lineRule="auto"/>
        <w:ind w:left="709" w:hanging="283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w przypadku odstąpienia przez Zamawiającego od Umowy zarówno ze skutkiem do całej Umowy jak i jej części, z przyczyn leżących po stronie Wykonawcy, Wykonawca zostanie obciążony karą umowną w wysokości 10 % wysokości wynagrodzeni</w:t>
      </w:r>
      <w:r w:rsidR="007045CA" w:rsidRPr="00F87145">
        <w:rPr>
          <w:rFonts w:asciiTheme="minorHAnsi" w:hAnsiTheme="minorHAnsi" w:cstheme="minorHAnsi"/>
          <w:sz w:val="22"/>
          <w:szCs w:val="22"/>
        </w:rPr>
        <w:t>a</w:t>
      </w:r>
      <w:r w:rsidRPr="00F87145">
        <w:rPr>
          <w:rFonts w:asciiTheme="minorHAnsi" w:hAnsiTheme="minorHAnsi" w:cstheme="minorHAnsi"/>
          <w:sz w:val="22"/>
          <w:szCs w:val="22"/>
        </w:rPr>
        <w:t xml:space="preserve"> netto, o którym mowa w </w:t>
      </w:r>
      <w:r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2 </w:t>
      </w:r>
      <w:r w:rsidR="007045CA"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ust. </w:t>
      </w:r>
      <w:r w:rsidR="00402D5A"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7045CA"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>nin. Umowy</w:t>
      </w:r>
      <w:r w:rsidRPr="00F87145">
        <w:rPr>
          <w:rFonts w:asciiTheme="minorHAnsi" w:hAnsiTheme="minorHAnsi" w:cstheme="minorHAnsi"/>
          <w:sz w:val="22"/>
          <w:szCs w:val="22"/>
        </w:rPr>
        <w:t>,</w:t>
      </w:r>
    </w:p>
    <w:p w14:paraId="5721D37E" w14:textId="77777777" w:rsidR="00F8181F" w:rsidRPr="00F87145" w:rsidRDefault="00FF2231">
      <w:pPr>
        <w:pStyle w:val="Akapitzlist"/>
        <w:numPr>
          <w:ilvl w:val="0"/>
          <w:numId w:val="4"/>
        </w:num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Kary umowne są niezależne od siebie i należą się Zamawiającemu w pełnej wysokości nawet w przypadku, gdy z powodu jednego zdarzenia naliczona jest więcej niż jedna kara. Kary będą naliczane za każdy przypadek naruszenia Umowy odrębnie.</w:t>
      </w:r>
    </w:p>
    <w:p w14:paraId="13F2769F" w14:textId="106B6717" w:rsidR="000A42A8" w:rsidRPr="00F87145" w:rsidRDefault="000A42A8">
      <w:pPr>
        <w:pStyle w:val="Akapitzlist"/>
        <w:numPr>
          <w:ilvl w:val="0"/>
          <w:numId w:val="4"/>
        </w:numPr>
        <w:jc w:val="both"/>
        <w:rPr>
          <w:rFonts w:asciiTheme="minorHAnsi" w:eastAsia="Aptos" w:hAnsiTheme="minorHAnsi" w:cstheme="minorHAnsi"/>
          <w:kern w:val="2"/>
          <w:sz w:val="22"/>
          <w:szCs w:val="22"/>
          <w:lang w:eastAsia="ar-SA"/>
          <w14:ligatures w14:val="standardContextual"/>
        </w:rPr>
      </w:pPr>
      <w:r w:rsidRPr="00F87145">
        <w:rPr>
          <w:rFonts w:asciiTheme="minorHAnsi" w:eastAsia="Aptos" w:hAnsiTheme="minorHAnsi" w:cstheme="minorHAnsi"/>
          <w:kern w:val="2"/>
          <w:sz w:val="22"/>
          <w:szCs w:val="22"/>
          <w:lang w:eastAsia="ar-SA"/>
          <w14:ligatures w14:val="standardContextual"/>
        </w:rPr>
        <w:t xml:space="preserve">Wykonawca wyraża zgodę na potrącenie przez Zamawiającego naliczonych przez Zamawiającego kar umownych z płatności wynagrodzenia należnego Wykonawcy, chociażby wierzytelność Zamawiającego o zapłatę kary umownej nie była jeszcze wymagalna (potrącenie umowne). Do wykonania potrącenia nie jest niezbędne złożenie Wykonawcy przez Zamawiającego odrębnego oświadczenia o potrąceniu. Zamawiający prześle Wykonawcy notę księgową określającą wysokość </w:t>
      </w:r>
      <w:r w:rsidRPr="00F87145">
        <w:rPr>
          <w:rFonts w:asciiTheme="minorHAnsi" w:eastAsia="Aptos" w:hAnsiTheme="minorHAnsi" w:cstheme="minorHAnsi"/>
          <w:kern w:val="2"/>
          <w:sz w:val="22"/>
          <w:szCs w:val="22"/>
          <w:lang w:eastAsia="ar-SA"/>
          <w14:ligatures w14:val="standardContextual"/>
        </w:rPr>
        <w:lastRenderedPageBreak/>
        <w:t>i podstawę naliczonych kar umownych wraz z informacją o dokonaniu potrącenia. W sytuacji, gdy Zamawiający nie dokona potrącenia kar umownych z przysługującego Wykonawcy wynagrodzenia, Wykonawca zobowiązuje się do zapłaty kar umownych w terminie 7 dni od daty otrzymania wezwania do zapłaty, przyjmującego formę noty księgowej. W przypadku braku samodzielnej wpłaty kar umownych Zamawiający ma prawo dochodzić ich należności na drodze sądowej.</w:t>
      </w:r>
    </w:p>
    <w:p w14:paraId="7C162371" w14:textId="77777777" w:rsidR="00F8181F" w:rsidRPr="00F87145" w:rsidRDefault="00FF2231">
      <w:pPr>
        <w:pStyle w:val="Akapitzlist"/>
        <w:numPr>
          <w:ilvl w:val="0"/>
          <w:numId w:val="4"/>
        </w:num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Jeżeli wysokość zastrzeżonych kar umownych nie pokrywa poniesionej szkody, Zamawiający może dochodzić odszkodowania uzupełniającego na zasadach ogólnych Kodeksu Cywilnego.</w:t>
      </w:r>
    </w:p>
    <w:p w14:paraId="785AB23D" w14:textId="5AE5F2CE" w:rsidR="00F8181F" w:rsidRPr="00F87145" w:rsidRDefault="00FF2231">
      <w:pPr>
        <w:pStyle w:val="Akapitzlist"/>
        <w:numPr>
          <w:ilvl w:val="0"/>
          <w:numId w:val="4"/>
        </w:num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 xml:space="preserve"> Maksymalna wysokość kar umownych nałożonych na podstawie nin. Umowy nie może przekroczyć </w:t>
      </w:r>
      <w:r w:rsidR="006F39EE" w:rsidRPr="00F87145">
        <w:rPr>
          <w:rFonts w:asciiTheme="minorHAnsi" w:hAnsiTheme="minorHAnsi" w:cstheme="minorHAnsi"/>
          <w:sz w:val="22"/>
          <w:szCs w:val="22"/>
        </w:rPr>
        <w:t xml:space="preserve">20% </w:t>
      </w:r>
      <w:r w:rsidRPr="00F87145">
        <w:rPr>
          <w:rFonts w:asciiTheme="minorHAnsi" w:hAnsiTheme="minorHAnsi" w:cstheme="minorHAnsi"/>
          <w:sz w:val="22"/>
          <w:szCs w:val="22"/>
        </w:rPr>
        <w:t>wynagrodzenia, o którym mowa w § 2</w:t>
      </w:r>
      <w:r w:rsidR="006F39EE" w:rsidRPr="00F87145">
        <w:rPr>
          <w:rFonts w:asciiTheme="minorHAnsi" w:hAnsiTheme="minorHAnsi" w:cstheme="minorHAnsi"/>
          <w:sz w:val="22"/>
          <w:szCs w:val="22"/>
        </w:rPr>
        <w:t xml:space="preserve"> ust. </w:t>
      </w:r>
      <w:r w:rsidR="00402D5A" w:rsidRPr="00F87145">
        <w:rPr>
          <w:rFonts w:asciiTheme="minorHAnsi" w:hAnsiTheme="minorHAnsi" w:cstheme="minorHAnsi"/>
          <w:sz w:val="22"/>
          <w:szCs w:val="22"/>
        </w:rPr>
        <w:t>1</w:t>
      </w:r>
      <w:r w:rsidRPr="00F87145">
        <w:rPr>
          <w:rFonts w:asciiTheme="minorHAnsi" w:hAnsiTheme="minorHAnsi" w:cstheme="minorHAnsi"/>
          <w:sz w:val="22"/>
          <w:szCs w:val="22"/>
        </w:rPr>
        <w:t>.</w:t>
      </w:r>
    </w:p>
    <w:p w14:paraId="4A74C8AB" w14:textId="77777777" w:rsidR="00F8181F" w:rsidRPr="00F87145" w:rsidRDefault="00FF2231">
      <w:pPr>
        <w:pStyle w:val="Akapitzlist"/>
        <w:numPr>
          <w:ilvl w:val="0"/>
          <w:numId w:val="4"/>
        </w:num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Kary umowne stają się wymagalne z chwilą powstania podstawy ich naliczenia.</w:t>
      </w:r>
    </w:p>
    <w:p w14:paraId="63B36E75" w14:textId="77777777" w:rsidR="00E503D8" w:rsidRDefault="00E503D8" w:rsidP="00AE528C">
      <w:pPr>
        <w:rPr>
          <w:rFonts w:asciiTheme="minorHAnsi" w:hAnsiTheme="minorHAnsi" w:cstheme="minorHAnsi"/>
          <w:b/>
          <w:spacing w:val="-10"/>
          <w:sz w:val="22"/>
          <w:szCs w:val="22"/>
        </w:rPr>
      </w:pPr>
    </w:p>
    <w:p w14:paraId="7FE822E5" w14:textId="77777777" w:rsidR="007C08A2" w:rsidRDefault="007C08A2" w:rsidP="00AE528C">
      <w:pPr>
        <w:rPr>
          <w:rFonts w:asciiTheme="minorHAnsi" w:hAnsiTheme="minorHAnsi" w:cstheme="minorHAnsi"/>
          <w:b/>
          <w:spacing w:val="-10"/>
          <w:sz w:val="22"/>
          <w:szCs w:val="22"/>
        </w:rPr>
      </w:pPr>
    </w:p>
    <w:p w14:paraId="2EFF643C" w14:textId="77777777" w:rsidR="007C08A2" w:rsidRPr="00F87145" w:rsidRDefault="007C08A2" w:rsidP="00AE528C">
      <w:pPr>
        <w:rPr>
          <w:rFonts w:asciiTheme="minorHAnsi" w:hAnsiTheme="minorHAnsi" w:cstheme="minorHAnsi"/>
          <w:b/>
          <w:spacing w:val="-10"/>
          <w:sz w:val="22"/>
          <w:szCs w:val="22"/>
        </w:rPr>
      </w:pPr>
    </w:p>
    <w:p w14:paraId="39AD79C3" w14:textId="374C6D63" w:rsidR="006F39EE" w:rsidRDefault="006F39EE" w:rsidP="00CA67C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7145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124EB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124EB" w:rsidRPr="00F871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b/>
          <w:bCs/>
          <w:sz w:val="22"/>
          <w:szCs w:val="22"/>
        </w:rPr>
        <w:t>Odstąpienie od umowy</w:t>
      </w:r>
    </w:p>
    <w:p w14:paraId="1D05181F" w14:textId="77777777" w:rsidR="001D6438" w:rsidRPr="00F87145" w:rsidRDefault="001D6438" w:rsidP="00CA67C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F25013C" w14:textId="36965F3A" w:rsidR="006F39EE" w:rsidRPr="00F87145" w:rsidRDefault="006F39EE">
      <w:pPr>
        <w:numPr>
          <w:ilvl w:val="0"/>
          <w:numId w:val="5"/>
        </w:numPr>
        <w:suppressAutoHyphens w:val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Niezależnie od</w:t>
      </w:r>
      <w:r w:rsidR="00D24826" w:rsidRPr="00F87145">
        <w:rPr>
          <w:rFonts w:asciiTheme="minorHAnsi" w:hAnsiTheme="minorHAnsi" w:cstheme="minorHAnsi"/>
          <w:sz w:val="22"/>
          <w:szCs w:val="22"/>
        </w:rPr>
        <w:t xml:space="preserve"> możliwości skorzystania przez Zamawiającego z</w:t>
      </w:r>
      <w:r w:rsidRPr="00F87145">
        <w:rPr>
          <w:rFonts w:asciiTheme="minorHAnsi" w:hAnsiTheme="minorHAnsi" w:cstheme="minorHAnsi"/>
          <w:sz w:val="22"/>
          <w:szCs w:val="22"/>
        </w:rPr>
        <w:t xml:space="preserve"> ustawowych przesłanek odstąpienia od Umowy, Zamawiający może także odstąpić od umowy w całości lub w części – według swojego wyboru, </w:t>
      </w:r>
      <w:r w:rsidR="00C21D63">
        <w:rPr>
          <w:rFonts w:asciiTheme="minorHAnsi" w:hAnsiTheme="minorHAnsi" w:cstheme="minorHAnsi"/>
          <w:sz w:val="22"/>
          <w:szCs w:val="22"/>
        </w:rPr>
        <w:t xml:space="preserve">albo rozwiązać ją bez wypowiedzenia, </w:t>
      </w:r>
      <w:r w:rsidRPr="00F87145">
        <w:rPr>
          <w:rFonts w:asciiTheme="minorHAnsi" w:hAnsiTheme="minorHAnsi" w:cstheme="minorHAnsi"/>
          <w:sz w:val="22"/>
          <w:szCs w:val="22"/>
        </w:rPr>
        <w:t>w następujących przypadkach:</w:t>
      </w:r>
    </w:p>
    <w:p w14:paraId="59AD3B01" w14:textId="1A6BDFBF" w:rsidR="006F39EE" w:rsidRPr="00F87145" w:rsidRDefault="006F39EE">
      <w:pPr>
        <w:numPr>
          <w:ilvl w:val="1"/>
          <w:numId w:val="5"/>
        </w:numPr>
        <w:suppressAutoHyphens w:val="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gdy ogłoszona zostanie likwidacja firmy Wykonawcy, bądź zostanie wszczęte postępowanie egzekucyjne przeciwko Wykonawcy w zakresie uniemożliwiającym wykonanie przedmiotu Umowy. Zamawiający może odstąpić od umowy w terminie 60 dni od powzięcia wiadomości o powyższych okolicznościach,</w:t>
      </w:r>
    </w:p>
    <w:p w14:paraId="68315F22" w14:textId="1FAA6DBF" w:rsidR="006F39EE" w:rsidRPr="00F87145" w:rsidRDefault="006F39EE">
      <w:pPr>
        <w:numPr>
          <w:ilvl w:val="1"/>
          <w:numId w:val="5"/>
        </w:numPr>
        <w:suppressAutoHyphens w:val="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 xml:space="preserve">gdy Wykonawca nie wykonuje przedmiotu umowy lub wykonuje go wadliwie lub w sposób sprzeczny z umową, w szczególności, gdy Wykonawca jest w zwłoce z dostawą przedmiotu zamówienia lub jego części w stosunku do terminu </w:t>
      </w:r>
      <w:r w:rsidRPr="00AE5B06">
        <w:rPr>
          <w:rFonts w:asciiTheme="minorHAnsi" w:hAnsiTheme="minorHAnsi" w:cstheme="minorHAnsi"/>
          <w:sz w:val="22"/>
          <w:szCs w:val="22"/>
        </w:rPr>
        <w:t xml:space="preserve">wskazanego w § </w:t>
      </w:r>
      <w:r w:rsidR="00624FF6">
        <w:rPr>
          <w:rFonts w:asciiTheme="minorHAnsi" w:hAnsiTheme="minorHAnsi" w:cstheme="minorHAnsi"/>
          <w:sz w:val="22"/>
          <w:szCs w:val="22"/>
        </w:rPr>
        <w:t>3</w:t>
      </w:r>
      <w:r w:rsidR="00AE5B06" w:rsidRPr="00AE5B06">
        <w:rPr>
          <w:rFonts w:asciiTheme="minorHAnsi" w:hAnsiTheme="minorHAnsi" w:cstheme="minorHAnsi"/>
          <w:sz w:val="22"/>
          <w:szCs w:val="22"/>
        </w:rPr>
        <w:t xml:space="preserve"> </w:t>
      </w:r>
      <w:r w:rsidRPr="00AE5B06">
        <w:rPr>
          <w:rFonts w:asciiTheme="minorHAnsi" w:hAnsiTheme="minorHAnsi" w:cstheme="minorHAnsi"/>
          <w:sz w:val="22"/>
          <w:szCs w:val="22"/>
        </w:rPr>
        <w:t>ust. 1 Umowy,</w:t>
      </w:r>
      <w:r w:rsidRPr="00F87145">
        <w:rPr>
          <w:rFonts w:asciiTheme="minorHAnsi" w:hAnsiTheme="minorHAnsi" w:cstheme="minorHAnsi"/>
          <w:sz w:val="22"/>
          <w:szCs w:val="22"/>
        </w:rPr>
        <w:t xml:space="preserve"> wnoszącą co najmniej 14 dni – i</w:t>
      </w:r>
      <w:r w:rsidR="00D6137C" w:rsidRPr="00F87145">
        <w:rPr>
          <w:rFonts w:asciiTheme="minorHAnsi" w:hAnsiTheme="minorHAnsi" w:cstheme="minorHAnsi"/>
          <w:sz w:val="22"/>
          <w:szCs w:val="22"/>
        </w:rPr>
        <w:t xml:space="preserve"> Wykonawca</w:t>
      </w:r>
      <w:r w:rsidRPr="00F87145">
        <w:rPr>
          <w:rFonts w:asciiTheme="minorHAnsi" w:hAnsiTheme="minorHAnsi" w:cstheme="minorHAnsi"/>
          <w:sz w:val="22"/>
          <w:szCs w:val="22"/>
        </w:rPr>
        <w:t xml:space="preserve"> nie zmienił sposobu wykonywania umowy pomimo pisemnego wezwania Zamawiającego i wyznaczenia Wykonawcy dodatkowego</w:t>
      </w:r>
      <w:r w:rsidR="00D24826" w:rsidRPr="00F87145">
        <w:rPr>
          <w:rFonts w:asciiTheme="minorHAnsi" w:hAnsiTheme="minorHAnsi" w:cstheme="minorHAnsi"/>
          <w:sz w:val="22"/>
          <w:szCs w:val="22"/>
        </w:rPr>
        <w:t>, co najmniej</w:t>
      </w:r>
      <w:r w:rsidRPr="00F87145">
        <w:rPr>
          <w:rFonts w:asciiTheme="minorHAnsi" w:hAnsiTheme="minorHAnsi" w:cstheme="minorHAnsi"/>
          <w:sz w:val="22"/>
          <w:szCs w:val="22"/>
        </w:rPr>
        <w:t xml:space="preserve"> 7-dniowego terminu, pod rygorem odstąpienia od umowy</w:t>
      </w:r>
      <w:r w:rsidR="00C21D63">
        <w:rPr>
          <w:rFonts w:asciiTheme="minorHAnsi" w:hAnsiTheme="minorHAnsi" w:cstheme="minorHAnsi"/>
          <w:sz w:val="22"/>
          <w:szCs w:val="22"/>
        </w:rPr>
        <w:t xml:space="preserve"> lub jej rozwiązania</w:t>
      </w:r>
      <w:r w:rsidRPr="00F87145">
        <w:rPr>
          <w:rFonts w:asciiTheme="minorHAnsi" w:hAnsiTheme="minorHAnsi" w:cstheme="minorHAnsi"/>
          <w:sz w:val="22"/>
          <w:szCs w:val="22"/>
        </w:rPr>
        <w:t xml:space="preserve">, na zmianę sposobu wykonywania Umowy lub jej prawidłowe wykonywanie. Zamawiający może odstąpić od umowy w terminie </w:t>
      </w:r>
      <w:r w:rsidR="00C21D63">
        <w:rPr>
          <w:rFonts w:asciiTheme="minorHAnsi" w:hAnsiTheme="minorHAnsi" w:cstheme="minorHAnsi"/>
          <w:sz w:val="22"/>
          <w:szCs w:val="22"/>
        </w:rPr>
        <w:t>60</w:t>
      </w:r>
      <w:r w:rsidR="00C21D63" w:rsidRPr="00F87145">
        <w:rPr>
          <w:rFonts w:asciiTheme="minorHAnsi" w:hAnsiTheme="minorHAnsi" w:cstheme="minorHAnsi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sz w:val="22"/>
          <w:szCs w:val="22"/>
        </w:rPr>
        <w:t>dni od bezskutecznego upływu wyznaczonego dodatkowego terminu na zmianę sposobu wykonywania umowy lub na jej prawidłowe wykonanie</w:t>
      </w:r>
      <w:r w:rsidR="00C21D63">
        <w:rPr>
          <w:rFonts w:asciiTheme="minorHAnsi" w:hAnsiTheme="minorHAnsi" w:cstheme="minorHAnsi"/>
          <w:sz w:val="22"/>
          <w:szCs w:val="22"/>
        </w:rPr>
        <w:t>, lub rozwiązać ją bez wypowiedzenia</w:t>
      </w:r>
      <w:r w:rsidRPr="00F87145">
        <w:rPr>
          <w:rFonts w:asciiTheme="minorHAnsi" w:hAnsiTheme="minorHAnsi" w:cstheme="minorHAnsi"/>
          <w:sz w:val="22"/>
          <w:szCs w:val="22"/>
        </w:rPr>
        <w:t>.</w:t>
      </w:r>
    </w:p>
    <w:p w14:paraId="491B9AF4" w14:textId="77777777" w:rsidR="006F39EE" w:rsidRPr="00F87145" w:rsidRDefault="006F39EE">
      <w:pPr>
        <w:numPr>
          <w:ilvl w:val="1"/>
          <w:numId w:val="5"/>
        </w:numPr>
        <w:suppressAutoHyphens w:val="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gdy Wykonawca opóźnia się z rozpoczęciem lub zakończeniem realizacji przedmiotu umowy tak dalece, że nie jest prawdopodobne, żeby zdołał go ukończyć w czasie umówionym.</w:t>
      </w:r>
    </w:p>
    <w:p w14:paraId="6E35D00C" w14:textId="4F08B775" w:rsidR="00D24826" w:rsidRPr="00F87145" w:rsidRDefault="00D24826">
      <w:pPr>
        <w:pStyle w:val="Akapitzlist"/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  <w:lang w:val="hr-HR"/>
        </w:rPr>
        <w:t xml:space="preserve">W przypadku odstąpienia od Umowy </w:t>
      </w:r>
      <w:r w:rsidR="00C21D63">
        <w:rPr>
          <w:rFonts w:asciiTheme="minorHAnsi" w:hAnsiTheme="minorHAnsi" w:cstheme="minorHAnsi"/>
          <w:sz w:val="22"/>
          <w:szCs w:val="22"/>
          <w:lang w:val="hr-HR"/>
        </w:rPr>
        <w:t xml:space="preserve">lub jej rozwiązania </w:t>
      </w:r>
      <w:r w:rsidRPr="00F87145">
        <w:rPr>
          <w:rFonts w:asciiTheme="minorHAnsi" w:hAnsiTheme="minorHAnsi" w:cstheme="minorHAnsi"/>
          <w:sz w:val="22"/>
          <w:szCs w:val="22"/>
          <w:lang w:val="hr-HR"/>
        </w:rPr>
        <w:t>przez Zamawiającego:</w:t>
      </w:r>
    </w:p>
    <w:p w14:paraId="146D31F6" w14:textId="39DB55FD" w:rsidR="00D24826" w:rsidRPr="00F87145" w:rsidRDefault="00D24826">
      <w:pPr>
        <w:pStyle w:val="Akapitzlist"/>
        <w:numPr>
          <w:ilvl w:val="1"/>
          <w:numId w:val="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  <w:lang w:val="hr-HR"/>
        </w:rPr>
        <w:t>Wykonawca jest zobowiązany do zapłaty kar umownych naliczonych przez Zamawiającego;</w:t>
      </w:r>
    </w:p>
    <w:p w14:paraId="25782443" w14:textId="5002BF2E" w:rsidR="00D24826" w:rsidRPr="00F87145" w:rsidRDefault="00D24826">
      <w:pPr>
        <w:pStyle w:val="Akapitzlist"/>
        <w:numPr>
          <w:ilvl w:val="1"/>
          <w:numId w:val="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  <w:lang w:val="hr-HR"/>
        </w:rPr>
        <w:t>Zamawiający sporządzi inwentaryzację wykonanego Przedmiotu Umowy – w przypadku odstąpienia w części.</w:t>
      </w:r>
    </w:p>
    <w:p w14:paraId="0D13E6F3" w14:textId="73D5EEE7" w:rsidR="00D24826" w:rsidRPr="00F87145" w:rsidRDefault="00D24826">
      <w:pPr>
        <w:pStyle w:val="Akapitzlist"/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87145">
        <w:rPr>
          <w:rFonts w:asciiTheme="minorHAnsi" w:hAnsiTheme="minorHAnsi" w:cstheme="minorHAnsi"/>
          <w:bCs/>
          <w:sz w:val="22"/>
          <w:szCs w:val="22"/>
        </w:rPr>
        <w:t>Odstąpienie od Umowy</w:t>
      </w:r>
      <w:r w:rsidR="00C21D63">
        <w:rPr>
          <w:rFonts w:asciiTheme="minorHAnsi" w:hAnsiTheme="minorHAnsi" w:cstheme="minorHAnsi"/>
          <w:bCs/>
          <w:sz w:val="22"/>
          <w:szCs w:val="22"/>
        </w:rPr>
        <w:t xml:space="preserve"> lub jej rozwiązanie</w:t>
      </w:r>
      <w:r w:rsidRPr="00F87145">
        <w:rPr>
          <w:rFonts w:asciiTheme="minorHAnsi" w:hAnsiTheme="minorHAnsi" w:cstheme="minorHAnsi"/>
          <w:bCs/>
          <w:sz w:val="22"/>
          <w:szCs w:val="22"/>
        </w:rPr>
        <w:t xml:space="preserve"> wymaga formy pisemnej pod rygorem nieważności.</w:t>
      </w:r>
    </w:p>
    <w:p w14:paraId="1363AD14" w14:textId="77777777" w:rsidR="00F8181F" w:rsidRPr="00F87145" w:rsidRDefault="00F8181F" w:rsidP="00CA67CA">
      <w:pPr>
        <w:rPr>
          <w:rFonts w:asciiTheme="minorHAnsi" w:hAnsiTheme="minorHAnsi" w:cstheme="minorHAnsi"/>
          <w:b/>
          <w:spacing w:val="-10"/>
          <w:sz w:val="22"/>
          <w:szCs w:val="22"/>
        </w:rPr>
      </w:pPr>
    </w:p>
    <w:p w14:paraId="028F19AD" w14:textId="77777777" w:rsidR="007C08A2" w:rsidRDefault="007C08A2">
      <w:pPr>
        <w:ind w:left="720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71F3860B" w14:textId="6F073527" w:rsidR="00F8181F" w:rsidRDefault="00FF2231">
      <w:pPr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714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§ </w:t>
      </w:r>
      <w:r w:rsidR="005124EB">
        <w:rPr>
          <w:rFonts w:asciiTheme="minorHAnsi" w:eastAsia="Arial" w:hAnsiTheme="minorHAnsi" w:cstheme="minorHAnsi"/>
          <w:b/>
          <w:sz w:val="22"/>
          <w:szCs w:val="22"/>
        </w:rPr>
        <w:t>7</w:t>
      </w:r>
      <w:r w:rsidR="005124EB" w:rsidRPr="00F8714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b/>
          <w:bCs/>
          <w:sz w:val="22"/>
          <w:szCs w:val="22"/>
        </w:rPr>
        <w:t>Przedstawiciele Stron</w:t>
      </w:r>
    </w:p>
    <w:p w14:paraId="1FFDD3D8" w14:textId="77777777" w:rsidR="001D6438" w:rsidRPr="00F87145" w:rsidRDefault="001D6438">
      <w:pPr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450DF2" w14:textId="52E6085C" w:rsidR="002A707D" w:rsidRPr="00F87145" w:rsidRDefault="00FF2231">
      <w:pPr>
        <w:pStyle w:val="Akapitzlist"/>
        <w:widowControl w:val="0"/>
        <w:numPr>
          <w:ilvl w:val="3"/>
          <w:numId w:val="5"/>
        </w:numPr>
        <w:shd w:val="clear" w:color="auto" w:fill="FFFFFF"/>
        <w:tabs>
          <w:tab w:val="left" w:pos="9350"/>
        </w:tabs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Do bieżącej współpracy w zakresie wykonywania Umowy, w tym nadzoru</w:t>
      </w:r>
      <w:r w:rsidR="002A707D" w:rsidRPr="00F87145">
        <w:rPr>
          <w:rFonts w:asciiTheme="minorHAnsi" w:hAnsiTheme="minorHAnsi" w:cstheme="minorHAnsi"/>
          <w:sz w:val="22"/>
          <w:szCs w:val="22"/>
        </w:rPr>
        <w:t xml:space="preserve">, </w:t>
      </w:r>
      <w:r w:rsidRPr="00F87145">
        <w:rPr>
          <w:rFonts w:asciiTheme="minorHAnsi" w:hAnsiTheme="minorHAnsi" w:cstheme="minorHAnsi"/>
          <w:sz w:val="22"/>
          <w:szCs w:val="22"/>
        </w:rPr>
        <w:t>koordynacji</w:t>
      </w:r>
      <w:r w:rsidR="00362A2B" w:rsidRPr="00F87145">
        <w:rPr>
          <w:rFonts w:asciiTheme="minorHAnsi" w:hAnsiTheme="minorHAnsi" w:cstheme="minorHAnsi"/>
          <w:sz w:val="22"/>
          <w:szCs w:val="22"/>
        </w:rPr>
        <w:t xml:space="preserve"> oraz odbioru</w:t>
      </w:r>
      <w:r w:rsidR="002A707D" w:rsidRPr="00F87145">
        <w:rPr>
          <w:rFonts w:asciiTheme="minorHAnsi" w:hAnsiTheme="minorHAnsi" w:cstheme="minorHAnsi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sz w:val="22"/>
          <w:szCs w:val="22"/>
        </w:rPr>
        <w:t>upoważnion</w:t>
      </w:r>
      <w:r w:rsidR="002A707D" w:rsidRPr="00F87145">
        <w:rPr>
          <w:rFonts w:asciiTheme="minorHAnsi" w:hAnsiTheme="minorHAnsi" w:cstheme="minorHAnsi"/>
          <w:sz w:val="22"/>
          <w:szCs w:val="22"/>
        </w:rPr>
        <w:t>e</w:t>
      </w:r>
      <w:r w:rsidRPr="00F87145">
        <w:rPr>
          <w:rFonts w:asciiTheme="minorHAnsi" w:hAnsiTheme="minorHAnsi" w:cstheme="minorHAnsi"/>
          <w:sz w:val="22"/>
          <w:szCs w:val="22"/>
        </w:rPr>
        <w:t xml:space="preserve"> </w:t>
      </w:r>
      <w:r w:rsidR="002A707D" w:rsidRPr="00F87145">
        <w:rPr>
          <w:rFonts w:asciiTheme="minorHAnsi" w:hAnsiTheme="minorHAnsi" w:cstheme="minorHAnsi"/>
          <w:sz w:val="22"/>
          <w:szCs w:val="22"/>
        </w:rPr>
        <w:t>są:</w:t>
      </w:r>
    </w:p>
    <w:p w14:paraId="1DBAE9C2" w14:textId="77777777" w:rsidR="00D863FA" w:rsidRDefault="00FF2231" w:rsidP="004A4E11">
      <w:pPr>
        <w:pStyle w:val="Akapitzlist"/>
        <w:widowControl w:val="0"/>
        <w:numPr>
          <w:ilvl w:val="4"/>
          <w:numId w:val="5"/>
        </w:numPr>
        <w:shd w:val="clear" w:color="auto" w:fill="FFFFFF"/>
        <w:tabs>
          <w:tab w:val="left" w:pos="9350"/>
        </w:tabs>
        <w:spacing w:line="276" w:lineRule="auto"/>
        <w:ind w:left="170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 xml:space="preserve">ze </w:t>
      </w:r>
      <w:r w:rsidR="002A707D" w:rsidRPr="00F87145">
        <w:rPr>
          <w:rFonts w:asciiTheme="minorHAnsi" w:hAnsiTheme="minorHAnsi" w:cstheme="minorHAnsi"/>
          <w:sz w:val="22"/>
          <w:szCs w:val="22"/>
        </w:rPr>
        <w:t>s</w:t>
      </w:r>
      <w:r w:rsidRPr="00F87145">
        <w:rPr>
          <w:rFonts w:asciiTheme="minorHAnsi" w:hAnsiTheme="minorHAnsi" w:cstheme="minorHAnsi"/>
          <w:sz w:val="22"/>
          <w:szCs w:val="22"/>
        </w:rPr>
        <w:t xml:space="preserve">trony Zamawiającego: </w:t>
      </w:r>
    </w:p>
    <w:p w14:paraId="2F8E5AB6" w14:textId="2084B25A" w:rsidR="00763E91" w:rsidRPr="00D863FA" w:rsidRDefault="004A4E11" w:rsidP="00D863FA">
      <w:pPr>
        <w:widowControl w:val="0"/>
        <w:shd w:val="clear" w:color="auto" w:fill="FFFFFF"/>
        <w:tabs>
          <w:tab w:val="left" w:pos="9350"/>
        </w:tabs>
        <w:spacing w:line="276" w:lineRule="auto"/>
        <w:ind w:left="134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863FA">
        <w:rPr>
          <w:rFonts w:asciiTheme="minorHAnsi" w:hAnsiTheme="minorHAnsi" w:cstheme="minorHAnsi"/>
          <w:sz w:val="22"/>
          <w:szCs w:val="22"/>
        </w:rPr>
        <w:t>Dominika Kubica,</w:t>
      </w:r>
      <w:r w:rsidR="0081252D" w:rsidRPr="00D863FA">
        <w:rPr>
          <w:rFonts w:asciiTheme="minorHAnsi" w:hAnsiTheme="minorHAnsi" w:cstheme="minorHAnsi"/>
          <w:sz w:val="22"/>
          <w:szCs w:val="22"/>
        </w:rPr>
        <w:t xml:space="preserve"> tel. </w:t>
      </w:r>
      <w:r w:rsidRPr="00D863FA">
        <w:rPr>
          <w:rFonts w:asciiTheme="minorHAnsi" w:hAnsiTheme="minorHAnsi" w:cstheme="minorHAnsi"/>
          <w:sz w:val="22"/>
          <w:szCs w:val="22"/>
        </w:rPr>
        <w:t>517 883 165</w:t>
      </w:r>
    </w:p>
    <w:p w14:paraId="30EFBA8E" w14:textId="2CCBC657" w:rsidR="00F8181F" w:rsidRPr="005C33CA" w:rsidRDefault="00763E91" w:rsidP="004A4E11">
      <w:pPr>
        <w:ind w:hanging="426"/>
        <w:contextualSpacing/>
        <w:rPr>
          <w:lang w:val="en-US"/>
        </w:rPr>
      </w:pPr>
      <w:r w:rsidRPr="005C33CA">
        <w:rPr>
          <w:rFonts w:asciiTheme="minorHAnsi" w:hAnsiTheme="minorHAnsi" w:cstheme="minorHAnsi"/>
          <w:sz w:val="22"/>
          <w:szCs w:val="22"/>
          <w:lang w:val="en-US"/>
        </w:rPr>
        <w:t xml:space="preserve">      </w:t>
      </w:r>
      <w:r w:rsidR="002A707D" w:rsidRPr="005C33CA">
        <w:rPr>
          <w:rFonts w:asciiTheme="minorHAnsi" w:hAnsiTheme="minorHAnsi" w:cstheme="minorHAnsi"/>
          <w:sz w:val="22"/>
          <w:szCs w:val="22"/>
          <w:lang w:val="en-US"/>
        </w:rPr>
        <w:tab/>
      </w:r>
      <w:r w:rsidR="002A707D" w:rsidRPr="005C33CA">
        <w:rPr>
          <w:rFonts w:asciiTheme="minorHAnsi" w:hAnsiTheme="minorHAnsi" w:cstheme="minorHAnsi"/>
          <w:sz w:val="22"/>
          <w:szCs w:val="22"/>
          <w:lang w:val="en-US"/>
        </w:rPr>
        <w:tab/>
      </w:r>
      <w:r w:rsidR="00D863FA" w:rsidRPr="005C33CA">
        <w:rPr>
          <w:rFonts w:asciiTheme="minorHAnsi" w:hAnsiTheme="minorHAnsi" w:cstheme="minorHAnsi"/>
          <w:sz w:val="22"/>
          <w:szCs w:val="22"/>
          <w:lang w:val="en-US"/>
        </w:rPr>
        <w:tab/>
      </w:r>
      <w:r w:rsidR="00FF2231" w:rsidRPr="00F87145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r w:rsidR="004A4E11">
        <w:rPr>
          <w:rStyle w:val="Hipercze"/>
          <w:rFonts w:asciiTheme="minorHAnsi" w:hAnsiTheme="minorHAnsi" w:cstheme="minorBidi"/>
          <w:i/>
          <w:iCs/>
          <w:sz w:val="22"/>
          <w:szCs w:val="22"/>
          <w:lang w:val="de-DE"/>
        </w:rPr>
        <w:t>dominika.kubica</w:t>
      </w:r>
      <w:r w:rsidR="002A707D" w:rsidRPr="00F87145">
        <w:rPr>
          <w:rStyle w:val="Hipercze"/>
          <w:rFonts w:asciiTheme="minorHAnsi" w:hAnsiTheme="minorHAnsi" w:cstheme="minorBidi"/>
          <w:i/>
          <w:iCs/>
          <w:sz w:val="22"/>
          <w:szCs w:val="22"/>
          <w:lang w:val="de-DE"/>
        </w:rPr>
        <w:t>@</w:t>
      </w:r>
      <w:hyperlink r:id="rId14" w:history="1">
        <w:r w:rsidR="006D15DB" w:rsidRPr="00F87145">
          <w:rPr>
            <w:rStyle w:val="Hipercze"/>
            <w:rFonts w:asciiTheme="minorHAnsi" w:hAnsiTheme="minorHAnsi" w:cstheme="minorBidi"/>
            <w:i/>
            <w:iCs/>
            <w:sz w:val="22"/>
            <w:szCs w:val="22"/>
            <w:lang w:val="de-DE"/>
          </w:rPr>
          <w:t>ichp.lukasiewicz.gov.pl</w:t>
        </w:r>
      </w:hyperlink>
    </w:p>
    <w:p w14:paraId="6FDD30E9" w14:textId="77777777" w:rsidR="00D863FA" w:rsidRPr="00F87145" w:rsidRDefault="00D863FA" w:rsidP="004A4E11">
      <w:pPr>
        <w:ind w:hanging="426"/>
        <w:contextualSpacing/>
        <w:rPr>
          <w:rFonts w:asciiTheme="minorHAnsi" w:eastAsia="Arial" w:hAnsiTheme="minorHAnsi" w:cstheme="minorHAnsi"/>
          <w:b/>
          <w:color w:val="000000"/>
          <w:sz w:val="22"/>
          <w:szCs w:val="22"/>
          <w:lang w:val="de-DE"/>
        </w:rPr>
      </w:pPr>
    </w:p>
    <w:p w14:paraId="606C0B78" w14:textId="19AFE2DC" w:rsidR="002A707D" w:rsidRPr="00F87145" w:rsidRDefault="002A707D">
      <w:pPr>
        <w:pStyle w:val="Akapitzlist"/>
        <w:widowControl w:val="0"/>
        <w:numPr>
          <w:ilvl w:val="4"/>
          <w:numId w:val="5"/>
        </w:numPr>
        <w:shd w:val="clear" w:color="auto" w:fill="FFFFFF"/>
        <w:tabs>
          <w:tab w:val="left" w:pos="9350"/>
        </w:tabs>
        <w:spacing w:line="276" w:lineRule="auto"/>
        <w:ind w:left="170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lastRenderedPageBreak/>
        <w:t xml:space="preserve">ze strony Wykonawcy: </w:t>
      </w:r>
    </w:p>
    <w:p w14:paraId="68371681" w14:textId="748E96D0" w:rsidR="00E32494" w:rsidRPr="00F87145" w:rsidRDefault="00E32494" w:rsidP="00CA67CA">
      <w:pPr>
        <w:widowControl w:val="0"/>
        <w:shd w:val="clear" w:color="auto" w:fill="FFFFFF"/>
        <w:tabs>
          <w:tab w:val="left" w:pos="9350"/>
        </w:tabs>
        <w:spacing w:line="276" w:lineRule="auto"/>
        <w:ind w:left="255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 xml:space="preserve">- </w:t>
      </w:r>
      <w:r w:rsidR="006D15DB" w:rsidRPr="00F87145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F87145">
        <w:rPr>
          <w:rFonts w:asciiTheme="minorHAnsi" w:hAnsiTheme="minorHAnsi" w:cstheme="minorHAnsi"/>
          <w:sz w:val="22"/>
          <w:szCs w:val="22"/>
        </w:rPr>
        <w:t xml:space="preserve">, tel. </w:t>
      </w:r>
      <w:r w:rsidR="006D15DB" w:rsidRPr="00F87145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12B90E73" w14:textId="7063BED0" w:rsidR="002A707D" w:rsidRPr="00F87145" w:rsidRDefault="00E32494" w:rsidP="00E32494">
      <w:pPr>
        <w:widowControl w:val="0"/>
        <w:shd w:val="clear" w:color="auto" w:fill="FFFFFF"/>
        <w:tabs>
          <w:tab w:val="left" w:pos="9350"/>
        </w:tabs>
        <w:spacing w:line="276" w:lineRule="auto"/>
        <w:ind w:left="2552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F87145">
        <w:rPr>
          <w:rFonts w:asciiTheme="minorHAnsi" w:hAnsiTheme="minorHAnsi" w:cstheme="minorHAnsi"/>
          <w:sz w:val="22"/>
          <w:szCs w:val="22"/>
          <w:lang w:val="en-US"/>
        </w:rPr>
        <w:t xml:space="preserve">  e-mail: </w:t>
      </w:r>
      <w:r w:rsidR="006D15DB" w:rsidRPr="00F87145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………………………………………………………..</w:t>
      </w:r>
    </w:p>
    <w:p w14:paraId="2AAEAF44" w14:textId="77777777" w:rsidR="00DB12E6" w:rsidRPr="00F87145" w:rsidRDefault="00DB12E6" w:rsidP="00FF351A">
      <w:pPr>
        <w:rPr>
          <w:rFonts w:asciiTheme="minorHAnsi" w:eastAsia="Arial" w:hAnsiTheme="minorHAnsi" w:cstheme="minorHAnsi"/>
          <w:b/>
          <w:color w:val="000000"/>
          <w:sz w:val="22"/>
          <w:szCs w:val="22"/>
          <w:lang w:val="en-US"/>
        </w:rPr>
      </w:pPr>
    </w:p>
    <w:p w14:paraId="0A22AB02" w14:textId="77777777" w:rsidR="007C08A2" w:rsidRDefault="007C08A2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32F790AC" w14:textId="5138C677" w:rsidR="00F8181F" w:rsidRDefault="00FF2231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F8714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§ </w:t>
      </w:r>
      <w:r w:rsidR="005124EB">
        <w:rPr>
          <w:rFonts w:asciiTheme="minorHAnsi" w:eastAsia="Arial" w:hAnsiTheme="minorHAnsi" w:cstheme="minorHAnsi"/>
          <w:b/>
          <w:sz w:val="22"/>
          <w:szCs w:val="22"/>
        </w:rPr>
        <w:t>8</w:t>
      </w:r>
      <w:r w:rsidR="005124EB" w:rsidRPr="00F87145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F87145">
        <w:rPr>
          <w:rFonts w:asciiTheme="minorHAnsi" w:eastAsia="Arial" w:hAnsiTheme="minorHAnsi" w:cstheme="minorHAnsi"/>
          <w:b/>
          <w:color w:val="000000"/>
          <w:sz w:val="22"/>
          <w:szCs w:val="22"/>
        </w:rPr>
        <w:t>Ochrona danych osobowych</w:t>
      </w:r>
    </w:p>
    <w:p w14:paraId="65D8A000" w14:textId="77777777" w:rsidR="001D6438" w:rsidRPr="00F87145" w:rsidRDefault="001D6438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6C8ADFDC" w14:textId="77777777" w:rsidR="00E503D8" w:rsidRPr="00F87145" w:rsidRDefault="00E503D8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 xml:space="preserve">Strony są zobowiązane do dopełnienia, w ramach realizacji Umowy, wszelkich niezbędnych wymogów wynikających z aktualnie obowiązujących przepisów prawa o ochronie danych osobowych, w tym Rozporządzenia Parlamentu Europejskiego i Rady (UE) 2016/679 z dnia 27 kwietnia 2016 r. w sprawie ochrony osób fizycznych w związku z przetwarzaniem danych osobowych i w sprawie swobodnego przepływu takich danych oraz uchylenia dyrektywy 95/46/WE (dalej: „RODO”). W szczególności dotyczy to zapewnienia by wszelkie operacje na danych osobowych, w tym przede wszystkim wymiana danych pomiędzy Stronami, zapewniały wysoki stopień bezpieczeństwa i poufności tych danych. </w:t>
      </w:r>
    </w:p>
    <w:p w14:paraId="26BAEFD0" w14:textId="77777777" w:rsidR="00E503D8" w:rsidRPr="00F87145" w:rsidRDefault="00E503D8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Strony udostępniają sobie nawzajem dane osobowe swoich przedstawicieli (pracowników lub współpracowników). Dane osobowe mogą być wskazane w Umowie lub przekazane po jej zawarciu w korespondencji prowadzonej w ramach realizacji Umowy lub w inny sposób dopuszczony przez Strony. Strona otrzymująca dane osobowe od chwili ich otrzymania staje się osobnym administratorem takich danych osobowych.</w:t>
      </w:r>
    </w:p>
    <w:p w14:paraId="6C8EBFD3" w14:textId="77777777" w:rsidR="00E503D8" w:rsidRPr="00F87145" w:rsidRDefault="00E503D8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Każda ze Stron zobowiązuje się w imieniu drugiej Strony dopełnić obowiązku informacyjnego, o którym mowa w art. 14 RODO, w stosunku do osób, których dane udostępniła drugiej Stronie, chyba że zachodzi jeden z przypadków zwalniających administratora od dopełnienia obowiązku informacyjnego.</w:t>
      </w:r>
    </w:p>
    <w:p w14:paraId="3B61E382" w14:textId="77777777" w:rsidR="00E503D8" w:rsidRPr="00F87145" w:rsidRDefault="00E503D8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Klauzula informacyjna Łukasiewicz-IChP dla przedstawicieli Wykonawcy znajduje się na stronie: https://ichp.lukasiewicz.gov.pl/rodo pod nazwą „Klauzula informacyjna dla kontrahentów”.</w:t>
      </w:r>
    </w:p>
    <w:p w14:paraId="1688D365" w14:textId="77777777" w:rsidR="00167739" w:rsidRPr="00167739" w:rsidRDefault="00167739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167739">
        <w:rPr>
          <w:rFonts w:asciiTheme="minorHAnsi" w:hAnsiTheme="minorHAnsi" w:cstheme="minorHAnsi"/>
          <w:sz w:val="22"/>
          <w:szCs w:val="22"/>
        </w:rPr>
        <w:t xml:space="preserve">Klauzula informacyjna Wykonawcy dla przedstawicieli Łukasiewicz-IChP znajduje się na stronie pod adresem: </w:t>
      </w:r>
      <w:r w:rsidRPr="00E74C8D">
        <w:rPr>
          <w:rFonts w:asciiTheme="minorHAnsi" w:hAnsiTheme="minorHAnsi" w:cstheme="minorHAnsi"/>
          <w:sz w:val="22"/>
          <w:szCs w:val="22"/>
        </w:rPr>
        <w:t>…………………../ stanowi Załącznik nr 4 do Umowy.</w:t>
      </w:r>
    </w:p>
    <w:p w14:paraId="052BEADA" w14:textId="77777777" w:rsidR="00E503D8" w:rsidRPr="00F87145" w:rsidRDefault="00E503D8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Wykonawca oświadcza, że spełnił w imieniu Łukasiewicz-IChP – w zakresie przekazanych przez Wykonawcę danych osobowych – obowiązek informacyjny Łukasiewicz-IChP, o którym mowa w</w:t>
      </w:r>
      <w:r w:rsidRPr="00F87145">
        <w:rPr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sz w:val="22"/>
          <w:szCs w:val="22"/>
        </w:rPr>
        <w:t xml:space="preserve">art. 14 RODO. Przedmiotowy obowiązek Wykonawca będzie wypełniał także względem każdej nowej osoby, której dane osobowe przekaże Łukasiewicz-IChP, w szczególności każdej nowej osobie, która zostanie zaangażowana przez Wykonawcę do realizacji Umowy. Obowiązek jest realizowany w oparciu o wzór klauzuli Łukasiewicz-IChP, wskazany w ust. 4 powyżej. </w:t>
      </w:r>
    </w:p>
    <w:p w14:paraId="00DD4E8B" w14:textId="77777777" w:rsidR="00E503D8" w:rsidRPr="00F87145" w:rsidRDefault="00E503D8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Wykonawca zobowiązany jest na wniosek Łukasiewicz-IChP, w terminie 7 dni od dnia otrzymania wniosku, przedstawić potwierdzenie wypełnienia obowiązku informacyjnego, o którym mowa w ust. 6 powyżej. Wniosek może zostać złożony na adres korespondencyjny lub za pośrednictwem poczty elektronicznej, na adres mailowy wskazanych do realizacji Umowy.</w:t>
      </w:r>
    </w:p>
    <w:p w14:paraId="451AD774" w14:textId="77777777" w:rsidR="00E503D8" w:rsidRPr="00F87145" w:rsidRDefault="00E503D8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W sytuacji w której wykonanie przedmiotu umowy wiąże się z przekazywaniem danych osobowych w zakresie wykraczającym poza zakres określony w postanowieniu ust. 2 powyżej, Strony zobowiązują się do zawarcia stosownej umowy regulującej ów przepływ zgodnie z przepisami prawa powszechnie obowiązującego, w tym RODO. Umowa ta stanowi wówczas załącznik do niniejszej umowy.</w:t>
      </w:r>
    </w:p>
    <w:p w14:paraId="7E1A4793" w14:textId="77777777" w:rsidR="007C08A2" w:rsidRPr="00F87145" w:rsidRDefault="007C08A2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6879FDE8" w14:textId="07F8BE1D" w:rsidR="00F8181F" w:rsidRDefault="00FF2231" w:rsidP="003C0737">
      <w:pPr>
        <w:jc w:val="center"/>
        <w:rPr>
          <w:rFonts w:asciiTheme="minorHAnsi" w:hAnsiTheme="minorHAnsi" w:cstheme="minorHAnsi"/>
          <w:b/>
          <w:spacing w:val="-10"/>
          <w:sz w:val="22"/>
          <w:szCs w:val="22"/>
        </w:rPr>
      </w:pPr>
      <w:r w:rsidRPr="00F87145">
        <w:rPr>
          <w:rFonts w:asciiTheme="minorHAnsi" w:hAnsiTheme="minorHAnsi" w:cstheme="minorHAnsi"/>
          <w:b/>
          <w:spacing w:val="-10"/>
          <w:sz w:val="22"/>
          <w:szCs w:val="22"/>
        </w:rPr>
        <w:t xml:space="preserve">§ </w:t>
      </w:r>
      <w:r w:rsidR="005124EB">
        <w:rPr>
          <w:rFonts w:asciiTheme="minorHAnsi" w:hAnsiTheme="minorHAnsi" w:cstheme="minorHAnsi"/>
          <w:b/>
          <w:spacing w:val="-10"/>
          <w:sz w:val="22"/>
          <w:szCs w:val="22"/>
        </w:rPr>
        <w:t>9</w:t>
      </w:r>
      <w:r w:rsidR="005124EB" w:rsidRPr="00F87145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b/>
          <w:spacing w:val="-10"/>
          <w:sz w:val="22"/>
          <w:szCs w:val="22"/>
        </w:rPr>
        <w:t>Pozostałe postanowienia</w:t>
      </w:r>
    </w:p>
    <w:p w14:paraId="2D61B5E9" w14:textId="77777777" w:rsidR="001D6438" w:rsidRPr="00F87145" w:rsidRDefault="001D6438" w:rsidP="003C0737">
      <w:pPr>
        <w:jc w:val="center"/>
        <w:rPr>
          <w:rFonts w:asciiTheme="minorHAnsi" w:hAnsiTheme="minorHAnsi" w:cstheme="minorHAnsi"/>
          <w:b/>
          <w:spacing w:val="-10"/>
          <w:sz w:val="22"/>
          <w:szCs w:val="22"/>
        </w:rPr>
      </w:pPr>
    </w:p>
    <w:p w14:paraId="6865364B" w14:textId="6E0AF227" w:rsidR="00F8181F" w:rsidRPr="00F87145" w:rsidRDefault="00FF223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Strony ustalają, iż prawem właściwym dla wykonania Umowy jest prawo polskie.</w:t>
      </w:r>
    </w:p>
    <w:p w14:paraId="5ACE0C93" w14:textId="2B8185B6" w:rsidR="00D24826" w:rsidRPr="00F87145" w:rsidRDefault="00FF223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W sprawach nieuregulowanych Umową zastosowanie mają przepisy Kodeksu cywilnego.</w:t>
      </w:r>
    </w:p>
    <w:p w14:paraId="2EBC7917" w14:textId="24612289" w:rsidR="00D24826" w:rsidRPr="00F87145" w:rsidRDefault="00D24826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96313350"/>
      <w:r w:rsidRPr="00F87145">
        <w:rPr>
          <w:rFonts w:asciiTheme="minorHAnsi" w:hAnsiTheme="minorHAnsi" w:cstheme="minorHAnsi"/>
          <w:b/>
          <w:bCs/>
          <w:sz w:val="22"/>
          <w:szCs w:val="22"/>
        </w:rPr>
        <w:t>Wykonawca oświadcza</w:t>
      </w:r>
      <w:r w:rsidRPr="00F87145">
        <w:rPr>
          <w:rFonts w:asciiTheme="minorHAnsi" w:hAnsiTheme="minorHAnsi" w:cstheme="minorHAnsi"/>
          <w:sz w:val="22"/>
          <w:szCs w:val="22"/>
        </w:rPr>
        <w:t xml:space="preserve"> podpisem pod niniejszą Umową, że nie jest podmiotem</w:t>
      </w:r>
      <w:r w:rsidR="00E95B9A">
        <w:rPr>
          <w:rFonts w:asciiTheme="minorHAnsi" w:hAnsiTheme="minorHAnsi" w:cstheme="minorHAnsi"/>
          <w:sz w:val="22"/>
          <w:szCs w:val="22"/>
        </w:rPr>
        <w:t>,</w:t>
      </w:r>
      <w:r w:rsidR="006D15DB" w:rsidRPr="00F87145">
        <w:rPr>
          <w:rFonts w:asciiTheme="minorHAnsi" w:hAnsiTheme="minorHAnsi" w:cstheme="minorHAnsi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sz w:val="22"/>
          <w:szCs w:val="22"/>
        </w:rPr>
        <w:t xml:space="preserve">o którym mowa w art. 7 ust. 1 ustawy z dnia 13 kwietnia 2022 r. o szczególnych rozwiązaniach w zakresie </w:t>
      </w:r>
      <w:r w:rsidRPr="00F87145">
        <w:rPr>
          <w:rFonts w:asciiTheme="minorHAnsi" w:hAnsiTheme="minorHAnsi" w:cstheme="minorHAnsi"/>
          <w:sz w:val="22"/>
          <w:szCs w:val="22"/>
        </w:rPr>
        <w:lastRenderedPageBreak/>
        <w:t>przeciwdziałania wspieraniu agresji na Ukrainę oraz służących ochronie bezpieczeństwa narodowego (</w:t>
      </w:r>
      <w:proofErr w:type="spellStart"/>
      <w:r w:rsidRPr="00F8714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F87145">
        <w:rPr>
          <w:rFonts w:asciiTheme="minorHAnsi" w:hAnsiTheme="minorHAnsi" w:cstheme="minorHAnsi"/>
          <w:sz w:val="22"/>
          <w:szCs w:val="22"/>
        </w:rPr>
        <w:t xml:space="preserve">. Dz. U. z 2024 r. poz. 507, z </w:t>
      </w:r>
      <w:proofErr w:type="spellStart"/>
      <w:r w:rsidRPr="00F8714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F87145">
        <w:rPr>
          <w:rFonts w:asciiTheme="minorHAnsi" w:hAnsiTheme="minorHAnsi" w:cstheme="minorHAnsi"/>
          <w:sz w:val="22"/>
          <w:szCs w:val="22"/>
        </w:rPr>
        <w:t>. zm.).</w:t>
      </w:r>
    </w:p>
    <w:p w14:paraId="0F0F564A" w14:textId="3D9C2D45" w:rsidR="00F8181F" w:rsidRPr="00F87145" w:rsidRDefault="00FF223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96313290"/>
      <w:bookmarkEnd w:id="3"/>
      <w:r w:rsidRPr="00F87145">
        <w:rPr>
          <w:rFonts w:asciiTheme="minorHAnsi" w:hAnsiTheme="minorHAnsi" w:cstheme="minorHAnsi"/>
          <w:sz w:val="22"/>
          <w:szCs w:val="22"/>
        </w:rPr>
        <w:t>Ewentualne spory wynikłe w związku z realizacją Umowy, o ile nie będą mogły zostać rozwiązane polubownie, podlegają rozstrzygnięciu przez właściwy dla siedziby Zamawiającego sąd powszechny.</w:t>
      </w:r>
    </w:p>
    <w:bookmarkEnd w:id="4"/>
    <w:p w14:paraId="55D7255A" w14:textId="0C4463D4" w:rsidR="00D24826" w:rsidRPr="00F87145" w:rsidRDefault="00FF223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Wszelkie ewentualne zmiany, uzupełnienia do Umowy wymagają zachowania formy pisemnej pod rygorem nieważności.</w:t>
      </w:r>
    </w:p>
    <w:p w14:paraId="5C029C2F" w14:textId="65744C4B" w:rsidR="00D24826" w:rsidRPr="00F87145" w:rsidRDefault="00D24826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Prawa i obowiązki wynikające z niniejszej Umowy nie mogą być przenoszone na osoby trzecie, bez pisemnej zgody obu Stron.</w:t>
      </w:r>
    </w:p>
    <w:p w14:paraId="70CFC7D9" w14:textId="3720FADA" w:rsidR="00F8181F" w:rsidRPr="00F87145" w:rsidRDefault="00FF223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Umowę sporządzono w dwóch jednobrzmiących egzemplarzach, po jednym egzemplarzu dla każdej ze Stron.</w:t>
      </w:r>
    </w:p>
    <w:p w14:paraId="1020EBAE" w14:textId="77777777" w:rsidR="00D24826" w:rsidRPr="00F87145" w:rsidRDefault="00FF223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96313315"/>
      <w:r w:rsidRPr="00F87145">
        <w:rPr>
          <w:rFonts w:asciiTheme="minorHAnsi" w:hAnsiTheme="minorHAnsi" w:cstheme="minorHAnsi"/>
          <w:sz w:val="22"/>
          <w:szCs w:val="22"/>
        </w:rPr>
        <w:t>Umowa wchodzi w życie z dniem podpisania przez obie Strony.</w:t>
      </w:r>
    </w:p>
    <w:p w14:paraId="626920FB" w14:textId="3084F5E1" w:rsidR="00DB12E6" w:rsidRPr="00F87145" w:rsidRDefault="00D24826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87145">
        <w:rPr>
          <w:rFonts w:asciiTheme="minorHAnsi" w:hAnsiTheme="minorHAnsi" w:cstheme="minorHAnsi"/>
          <w:sz w:val="22"/>
          <w:szCs w:val="22"/>
        </w:rPr>
        <w:t>Integralną część niniejszej Umowy stanowią jej załączniki.</w:t>
      </w:r>
      <w:bookmarkEnd w:id="5"/>
    </w:p>
    <w:p w14:paraId="3CA7024C" w14:textId="77777777" w:rsidR="00DB12E6" w:rsidRPr="00F87145" w:rsidRDefault="00DB12E6">
      <w:pPr>
        <w:rPr>
          <w:rFonts w:asciiTheme="minorHAnsi" w:hAnsiTheme="minorHAnsi" w:cstheme="minorHAnsi"/>
          <w:b/>
          <w:color w:val="000000"/>
          <w:spacing w:val="-17"/>
          <w:sz w:val="22"/>
          <w:szCs w:val="22"/>
        </w:rPr>
      </w:pPr>
    </w:p>
    <w:p w14:paraId="5B4C25D3" w14:textId="44CB6B6D" w:rsidR="002A707D" w:rsidRPr="00F87145" w:rsidRDefault="002A707D">
      <w:pPr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Załączniki:</w:t>
      </w:r>
    </w:p>
    <w:p w14:paraId="52253C50" w14:textId="641E77ED" w:rsidR="002A707D" w:rsidRPr="00F87145" w:rsidRDefault="002A707D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 xml:space="preserve">Opis przedmiotu zamówienia </w:t>
      </w:r>
    </w:p>
    <w:p w14:paraId="0DAA319A" w14:textId="711330C1" w:rsidR="002A707D" w:rsidRPr="00F87145" w:rsidRDefault="002A707D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Oferta Wykonawcy</w:t>
      </w:r>
    </w:p>
    <w:p w14:paraId="4EC58C8E" w14:textId="36E883A2" w:rsidR="002A707D" w:rsidRDefault="002A707D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Protokół odbioru</w:t>
      </w:r>
    </w:p>
    <w:p w14:paraId="7DC131E9" w14:textId="44C43C53" w:rsidR="00167739" w:rsidRPr="00F87145" w:rsidRDefault="00167739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Klauzula informacyjna dla przedstawicieli Ł-ICHP</w:t>
      </w:r>
    </w:p>
    <w:p w14:paraId="2AFA4621" w14:textId="77777777" w:rsidR="002A707D" w:rsidRDefault="002A707D">
      <w:pPr>
        <w:rPr>
          <w:rFonts w:asciiTheme="minorHAnsi" w:hAnsiTheme="minorHAnsi" w:cstheme="minorHAnsi"/>
          <w:b/>
          <w:color w:val="000000"/>
          <w:spacing w:val="-17"/>
          <w:sz w:val="24"/>
          <w:szCs w:val="24"/>
        </w:rPr>
      </w:pPr>
    </w:p>
    <w:p w14:paraId="126A1CB1" w14:textId="61308C1F" w:rsidR="002A707D" w:rsidRPr="00F87145" w:rsidRDefault="002A707D">
      <w:pPr>
        <w:rPr>
          <w:rFonts w:asciiTheme="minorHAnsi" w:hAnsiTheme="minorHAnsi" w:cstheme="minorHAnsi"/>
          <w:b/>
          <w:color w:val="000000"/>
          <w:spacing w:val="-17"/>
          <w:sz w:val="24"/>
          <w:szCs w:val="24"/>
        </w:rPr>
      </w:pPr>
    </w:p>
    <w:p w14:paraId="415B849A" w14:textId="28232CDF" w:rsidR="002A707D" w:rsidRPr="00F87145" w:rsidRDefault="00FF2231" w:rsidP="00F87145">
      <w:pPr>
        <w:jc w:val="center"/>
        <w:rPr>
          <w:rFonts w:asciiTheme="minorHAnsi" w:hAnsiTheme="minorHAnsi" w:cstheme="minorHAnsi"/>
          <w:bCs/>
          <w:color w:val="000000"/>
          <w:spacing w:val="-17"/>
          <w:sz w:val="24"/>
          <w:szCs w:val="24"/>
        </w:rPr>
      </w:pPr>
      <w:r w:rsidRPr="00F87145">
        <w:rPr>
          <w:rFonts w:asciiTheme="minorHAnsi" w:hAnsiTheme="minorHAnsi" w:cstheme="minorHAnsi"/>
          <w:bCs/>
          <w:color w:val="000000"/>
          <w:spacing w:val="-17"/>
          <w:sz w:val="24"/>
          <w:szCs w:val="24"/>
        </w:rPr>
        <w:t>WYKONAWCA:</w:t>
      </w:r>
      <w:r w:rsidRPr="00F87145">
        <w:rPr>
          <w:rFonts w:asciiTheme="minorHAnsi" w:hAnsiTheme="minorHAnsi" w:cstheme="minorHAnsi"/>
          <w:bCs/>
          <w:color w:val="000000"/>
          <w:spacing w:val="-17"/>
          <w:sz w:val="24"/>
          <w:szCs w:val="24"/>
        </w:rPr>
        <w:tab/>
      </w:r>
      <w:r w:rsidRPr="00F87145">
        <w:rPr>
          <w:rFonts w:asciiTheme="minorHAnsi" w:hAnsiTheme="minorHAnsi" w:cstheme="minorHAnsi"/>
          <w:bCs/>
          <w:color w:val="000000"/>
          <w:spacing w:val="-17"/>
          <w:sz w:val="24"/>
          <w:szCs w:val="24"/>
        </w:rPr>
        <w:tab/>
      </w:r>
      <w:r w:rsidRPr="00F87145">
        <w:rPr>
          <w:rFonts w:asciiTheme="minorHAnsi" w:hAnsiTheme="minorHAnsi" w:cstheme="minorHAnsi"/>
          <w:bCs/>
          <w:color w:val="000000"/>
          <w:spacing w:val="-17"/>
          <w:sz w:val="24"/>
          <w:szCs w:val="24"/>
        </w:rPr>
        <w:tab/>
      </w:r>
      <w:r w:rsidRPr="00F87145">
        <w:rPr>
          <w:rFonts w:asciiTheme="minorHAnsi" w:hAnsiTheme="minorHAnsi" w:cstheme="minorHAnsi"/>
          <w:bCs/>
          <w:color w:val="000000"/>
          <w:spacing w:val="-17"/>
          <w:sz w:val="24"/>
          <w:szCs w:val="24"/>
        </w:rPr>
        <w:tab/>
      </w:r>
      <w:r w:rsidRPr="00F87145">
        <w:rPr>
          <w:rFonts w:asciiTheme="minorHAnsi" w:hAnsiTheme="minorHAnsi" w:cstheme="minorHAnsi"/>
          <w:bCs/>
          <w:color w:val="000000"/>
          <w:spacing w:val="-17"/>
          <w:sz w:val="24"/>
          <w:szCs w:val="24"/>
        </w:rPr>
        <w:tab/>
      </w:r>
      <w:r w:rsidRPr="00F87145">
        <w:rPr>
          <w:rFonts w:asciiTheme="minorHAnsi" w:hAnsiTheme="minorHAnsi" w:cstheme="minorHAnsi"/>
          <w:bCs/>
          <w:color w:val="000000"/>
          <w:spacing w:val="-17"/>
          <w:sz w:val="24"/>
          <w:szCs w:val="24"/>
        </w:rPr>
        <w:tab/>
        <w:t xml:space="preserve">         ZAMAWIAJĄCY:</w:t>
      </w:r>
    </w:p>
    <w:p w14:paraId="5F2FBF50" w14:textId="6C8B51E0" w:rsidR="00DB12E6" w:rsidRPr="00F87145" w:rsidRDefault="00DB12E6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7A5938CE" w14:textId="5C2E30AC" w:rsidR="00F87145" w:rsidRPr="00F87145" w:rsidRDefault="00F87145" w:rsidP="00F87145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b w:val="0"/>
          <w:bCs/>
          <w:sz w:val="24"/>
        </w:rPr>
      </w:pPr>
      <w:r>
        <w:rPr>
          <w:rFonts w:ascii="Arial" w:hAnsi="Arial"/>
          <w:sz w:val="24"/>
        </w:rPr>
        <w:t xml:space="preserve">                </w:t>
      </w:r>
      <w:r w:rsidRPr="00F87145">
        <w:rPr>
          <w:rFonts w:ascii="Arial" w:hAnsi="Arial"/>
          <w:b w:val="0"/>
          <w:bCs/>
          <w:sz w:val="24"/>
        </w:rPr>
        <w:t>……………</w:t>
      </w:r>
      <w:r w:rsidR="002857FD">
        <w:rPr>
          <w:rFonts w:ascii="Arial" w:hAnsi="Arial"/>
          <w:b w:val="0"/>
          <w:bCs/>
          <w:sz w:val="24"/>
        </w:rPr>
        <w:t>…….</w:t>
      </w:r>
      <w:r w:rsidRPr="00F87145">
        <w:rPr>
          <w:rFonts w:ascii="Arial" w:hAnsi="Arial"/>
          <w:b w:val="0"/>
          <w:bCs/>
          <w:sz w:val="24"/>
        </w:rPr>
        <w:t xml:space="preserve">                                                     </w:t>
      </w:r>
      <w:r w:rsidR="002857FD">
        <w:rPr>
          <w:rFonts w:ascii="Arial" w:hAnsi="Arial"/>
          <w:b w:val="0"/>
          <w:bCs/>
          <w:sz w:val="24"/>
        </w:rPr>
        <w:t>….</w:t>
      </w:r>
      <w:r w:rsidRPr="00F87145">
        <w:rPr>
          <w:rFonts w:ascii="Arial" w:hAnsi="Arial"/>
          <w:b w:val="0"/>
          <w:bCs/>
          <w:sz w:val="24"/>
        </w:rPr>
        <w:t>.……………..</w:t>
      </w:r>
    </w:p>
    <w:p w14:paraId="4C85FC5C" w14:textId="77777777" w:rsidR="003A3386" w:rsidRDefault="003A3386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3F97EED5" w14:textId="77777777" w:rsidR="00F87145" w:rsidRDefault="00F87145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4A182AB5" w14:textId="77777777" w:rsidR="00F87145" w:rsidRDefault="00F87145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3FF65AC6" w14:textId="77777777" w:rsidR="00F87145" w:rsidRDefault="00F87145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065667F8" w14:textId="77777777" w:rsidR="00F87145" w:rsidRDefault="00F87145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00239863" w14:textId="77777777" w:rsidR="00F87145" w:rsidRDefault="00F87145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55EF5A1A" w14:textId="77777777" w:rsidR="00F87145" w:rsidRDefault="00F87145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3A63BAAD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756BCA32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785A8403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3C44DD69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3E496297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6EC29AF6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6AC48EC8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3C678F3E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4E4BFD5D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42AD06DE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65935DF5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4B3B6A7B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21F9071E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3FA86454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233F0604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1A6CBDA3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085B0E4A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36C28D42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236E0318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5D4F0DBD" w14:textId="0C4D6723" w:rsidR="00F8181F" w:rsidRDefault="00FF2231">
      <w:pPr>
        <w:pStyle w:val="Tekstpodstawowy"/>
        <w:pBdr>
          <w:bottom w:val="double" w:sz="6" w:space="1" w:color="000000"/>
        </w:pBdr>
        <w:jc w:val="both"/>
        <w:rPr>
          <w:rFonts w:asciiTheme="minorHAnsi" w:hAnsiTheme="minorHAnsi" w:cstheme="minorHAnsi"/>
          <w:i/>
          <w:iCs/>
          <w:sz w:val="20"/>
        </w:rPr>
      </w:pPr>
      <w:bookmarkStart w:id="6" w:name="_Hlk210731675"/>
      <w:r w:rsidRPr="00F87145">
        <w:rPr>
          <w:rFonts w:asciiTheme="minorHAnsi" w:hAnsiTheme="minorHAnsi" w:cstheme="minorHAnsi"/>
          <w:i/>
          <w:iCs/>
          <w:sz w:val="20"/>
        </w:rPr>
        <w:lastRenderedPageBreak/>
        <w:t xml:space="preserve">Załącznik nr 1 do Umowy </w:t>
      </w:r>
    </w:p>
    <w:bookmarkEnd w:id="6"/>
    <w:p w14:paraId="6CB62118" w14:textId="77777777" w:rsidR="00B44C54" w:rsidRDefault="00B44C54" w:rsidP="0016773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72BB817" w14:textId="26963D30" w:rsidR="00EB5CD7" w:rsidRDefault="00E54C6B" w:rsidP="0016773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F2142">
        <w:rPr>
          <w:rFonts w:asciiTheme="minorHAnsi" w:hAnsiTheme="minorHAnsi" w:cstheme="minorHAnsi"/>
          <w:b/>
          <w:bCs/>
          <w:sz w:val="24"/>
          <w:szCs w:val="24"/>
        </w:rPr>
        <w:t>OPIS PRZEDMIOTU ZAMÓWIENIA</w:t>
      </w:r>
    </w:p>
    <w:p w14:paraId="6AD94B17" w14:textId="77777777" w:rsidR="00E54C6B" w:rsidRPr="003C0737" w:rsidRDefault="00E54C6B" w:rsidP="00E54C6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174BDF" w14:textId="23289809" w:rsidR="000C2956" w:rsidRPr="005F2142" w:rsidRDefault="000C2956">
      <w:pPr>
        <w:numPr>
          <w:ilvl w:val="0"/>
          <w:numId w:val="10"/>
        </w:numPr>
        <w:suppressAutoHyphens w:val="0"/>
        <w:spacing w:after="231" w:line="249" w:lineRule="auto"/>
        <w:ind w:right="33" w:hanging="240"/>
        <w:jc w:val="both"/>
        <w:rPr>
          <w:rFonts w:asciiTheme="minorHAnsi" w:hAnsiTheme="minorHAnsi" w:cstheme="minorHAnsi"/>
          <w:sz w:val="22"/>
          <w:szCs w:val="22"/>
        </w:rPr>
      </w:pPr>
      <w:r w:rsidRPr="005F2142">
        <w:rPr>
          <w:rFonts w:asciiTheme="minorHAnsi" w:hAnsiTheme="minorHAnsi" w:cstheme="minorHAnsi"/>
          <w:sz w:val="22"/>
          <w:szCs w:val="22"/>
        </w:rPr>
        <w:t>Przedmiotem zamówienia jest</w:t>
      </w:r>
      <w:r w:rsidR="00F87145" w:rsidRPr="005F2142">
        <w:rPr>
          <w:rFonts w:asciiTheme="minorHAnsi" w:hAnsiTheme="minorHAnsi" w:cstheme="minorHAnsi"/>
          <w:sz w:val="22"/>
          <w:szCs w:val="22"/>
        </w:rPr>
        <w:t xml:space="preserve"> </w:t>
      </w:r>
      <w:r w:rsidR="002702C9" w:rsidRPr="005F214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usługa naprawy pompy turbo oraz regeneracji pompy wstępnej chromatografu gazowego ze spektrometrem mas GC-MS Agilent Technologies 7890A/5975C (Nr seryjny: CN10850029/US83141425) </w:t>
      </w:r>
      <w:r w:rsidR="00A526FC" w:rsidRPr="005F2142">
        <w:rPr>
          <w:rFonts w:asciiTheme="minorHAnsi" w:hAnsiTheme="minorHAnsi" w:cstheme="minorHAnsi"/>
          <w:bCs/>
          <w:color w:val="000000"/>
          <w:sz w:val="22"/>
          <w:szCs w:val="22"/>
        </w:rPr>
        <w:t>w siedzibie Zamawiającego w Warszawie przy ul. Rydygiera 8.</w:t>
      </w:r>
    </w:p>
    <w:p w14:paraId="07AF98C3" w14:textId="3B08DD2A" w:rsidR="00A526FC" w:rsidRPr="005F2142" w:rsidRDefault="00A526FC" w:rsidP="00A526FC">
      <w:pPr>
        <w:pStyle w:val="Akapitzlist"/>
        <w:suppressAutoHyphens w:val="0"/>
        <w:spacing w:line="276" w:lineRule="auto"/>
        <w:ind w:left="1134"/>
        <w:contextualSpacing/>
        <w:jc w:val="both"/>
        <w:rPr>
          <w:rFonts w:ascii="Calibri" w:hAnsi="Calibri" w:cs="Calibri"/>
          <w:sz w:val="22"/>
        </w:rPr>
      </w:pPr>
    </w:p>
    <w:p w14:paraId="768426A3" w14:textId="47C0F0F3" w:rsidR="00A526FC" w:rsidRPr="005F2142" w:rsidRDefault="00A526FC" w:rsidP="00F87145">
      <w:pPr>
        <w:pStyle w:val="Akapitzlist"/>
        <w:suppressAutoHyphens w:val="0"/>
        <w:spacing w:line="276" w:lineRule="auto"/>
        <w:ind w:left="851" w:hanging="425"/>
        <w:contextualSpacing/>
        <w:jc w:val="both"/>
        <w:rPr>
          <w:rFonts w:ascii="Calibri" w:hAnsi="Calibri" w:cs="Calibri"/>
          <w:b/>
          <w:bCs/>
          <w:sz w:val="22"/>
        </w:rPr>
      </w:pPr>
      <w:r w:rsidRPr="005F2142">
        <w:rPr>
          <w:rFonts w:ascii="Calibri" w:hAnsi="Calibri" w:cs="Calibri"/>
          <w:sz w:val="22"/>
        </w:rPr>
        <w:t>2.</w:t>
      </w:r>
      <w:r w:rsidRPr="005F2142">
        <w:rPr>
          <w:rFonts w:ascii="Calibri" w:hAnsi="Calibri" w:cs="Calibri"/>
          <w:b/>
          <w:bCs/>
          <w:sz w:val="22"/>
        </w:rPr>
        <w:tab/>
        <w:t>Zakres zadań:</w:t>
      </w:r>
    </w:p>
    <w:p w14:paraId="46CB2517" w14:textId="0D9612E0" w:rsidR="00A526FC" w:rsidRPr="005F2142" w:rsidRDefault="00A526FC">
      <w:pPr>
        <w:pStyle w:val="Akapitzlist"/>
        <w:numPr>
          <w:ilvl w:val="0"/>
          <w:numId w:val="13"/>
        </w:numPr>
        <w:suppressAutoHyphens w:val="0"/>
        <w:spacing w:line="276" w:lineRule="auto"/>
        <w:ind w:left="1134"/>
        <w:contextualSpacing/>
        <w:jc w:val="both"/>
        <w:rPr>
          <w:rFonts w:ascii="Calibri" w:hAnsi="Calibri" w:cs="Calibri"/>
          <w:sz w:val="22"/>
        </w:rPr>
      </w:pPr>
      <w:r w:rsidRPr="005F2142">
        <w:rPr>
          <w:rFonts w:ascii="Calibri" w:hAnsi="Calibri" w:cs="Calibri"/>
          <w:sz w:val="22"/>
        </w:rPr>
        <w:t xml:space="preserve">należy wykonać </w:t>
      </w:r>
      <w:r w:rsidR="00177197">
        <w:rPr>
          <w:rFonts w:ascii="Calibri" w:hAnsi="Calibri" w:cs="Calibri"/>
          <w:sz w:val="22"/>
        </w:rPr>
        <w:t>naprawę</w:t>
      </w:r>
      <w:r w:rsidR="002702C9" w:rsidRPr="005F2142">
        <w:rPr>
          <w:rFonts w:ascii="Calibri" w:hAnsi="Calibri" w:cs="Calibri"/>
          <w:sz w:val="22"/>
        </w:rPr>
        <w:t xml:space="preserve"> pompy turbo Agilent No. G3170-80062 (nr seryjny: 14376511),</w:t>
      </w:r>
    </w:p>
    <w:p w14:paraId="7A5AB027" w14:textId="66BDFAFF" w:rsidR="00A526FC" w:rsidRPr="005F2142" w:rsidRDefault="002702C9">
      <w:pPr>
        <w:pStyle w:val="Akapitzlist"/>
        <w:numPr>
          <w:ilvl w:val="0"/>
          <w:numId w:val="13"/>
        </w:numPr>
        <w:suppressAutoHyphens w:val="0"/>
        <w:spacing w:line="276" w:lineRule="auto"/>
        <w:ind w:left="1134"/>
        <w:contextualSpacing/>
        <w:jc w:val="both"/>
        <w:rPr>
          <w:rFonts w:ascii="Calibri" w:hAnsi="Calibri" w:cs="Calibri"/>
          <w:sz w:val="22"/>
        </w:rPr>
      </w:pPr>
      <w:r w:rsidRPr="005F2142">
        <w:rPr>
          <w:rFonts w:ascii="Calibri" w:hAnsi="Calibri" w:cs="Calibri"/>
          <w:sz w:val="22"/>
        </w:rPr>
        <w:t>należy wykonać regenerację pompy wstępnej Nr G3170-80026 (nr seryjny: 21346880)</w:t>
      </w:r>
      <w:r w:rsidR="00A526FC" w:rsidRPr="005F2142">
        <w:rPr>
          <w:rFonts w:ascii="Calibri" w:hAnsi="Calibri" w:cs="Calibri"/>
          <w:sz w:val="22"/>
        </w:rPr>
        <w:t>,</w:t>
      </w:r>
    </w:p>
    <w:p w14:paraId="0424CF58" w14:textId="0ADBFDBE" w:rsidR="00A526FC" w:rsidRPr="005F2142" w:rsidRDefault="00A526FC">
      <w:pPr>
        <w:pStyle w:val="Akapitzlist"/>
        <w:numPr>
          <w:ilvl w:val="0"/>
          <w:numId w:val="13"/>
        </w:numPr>
        <w:suppressAutoHyphens w:val="0"/>
        <w:spacing w:line="276" w:lineRule="auto"/>
        <w:ind w:left="1134"/>
        <w:contextualSpacing/>
        <w:jc w:val="both"/>
        <w:rPr>
          <w:rFonts w:ascii="Calibri" w:hAnsi="Calibri" w:cs="Calibri"/>
          <w:sz w:val="22"/>
        </w:rPr>
      </w:pPr>
      <w:r w:rsidRPr="005F2142">
        <w:rPr>
          <w:rFonts w:ascii="Calibri" w:hAnsi="Calibri" w:cs="Calibri"/>
          <w:sz w:val="22"/>
        </w:rPr>
        <w:t xml:space="preserve">należy wykonać </w:t>
      </w:r>
      <w:r w:rsidR="002702C9" w:rsidRPr="005F2142">
        <w:rPr>
          <w:rFonts w:ascii="Calibri" w:hAnsi="Calibri" w:cs="Calibri"/>
          <w:sz w:val="22"/>
        </w:rPr>
        <w:t>weryfikację działania po naprawie.</w:t>
      </w:r>
    </w:p>
    <w:p w14:paraId="13330A29" w14:textId="77777777" w:rsidR="00A526FC" w:rsidRPr="005F2142" w:rsidRDefault="00A526FC" w:rsidP="00F87145">
      <w:pPr>
        <w:pStyle w:val="Akapitzlist"/>
        <w:suppressAutoHyphens w:val="0"/>
        <w:spacing w:line="276" w:lineRule="auto"/>
        <w:ind w:left="851" w:hanging="425"/>
        <w:contextualSpacing/>
        <w:jc w:val="both"/>
        <w:rPr>
          <w:rFonts w:ascii="Calibri" w:hAnsi="Calibri" w:cs="Calibri"/>
          <w:sz w:val="22"/>
        </w:rPr>
      </w:pPr>
    </w:p>
    <w:p w14:paraId="01DFE307" w14:textId="630E3196" w:rsidR="00A526FC" w:rsidRPr="005F2142" w:rsidRDefault="00A526FC" w:rsidP="00F87145">
      <w:pPr>
        <w:pStyle w:val="Akapitzlist"/>
        <w:suppressAutoHyphens w:val="0"/>
        <w:spacing w:line="276" w:lineRule="auto"/>
        <w:ind w:left="851" w:hanging="425"/>
        <w:contextualSpacing/>
        <w:jc w:val="both"/>
        <w:rPr>
          <w:rFonts w:ascii="Calibri" w:hAnsi="Calibri" w:cs="Calibri"/>
          <w:b/>
          <w:bCs/>
          <w:sz w:val="22"/>
        </w:rPr>
      </w:pPr>
      <w:r w:rsidRPr="005F2142">
        <w:rPr>
          <w:rFonts w:ascii="Calibri" w:hAnsi="Calibri" w:cs="Calibri"/>
          <w:sz w:val="22"/>
        </w:rPr>
        <w:t>3</w:t>
      </w:r>
      <w:r w:rsidRPr="005F2142">
        <w:rPr>
          <w:rFonts w:ascii="Calibri" w:hAnsi="Calibri" w:cs="Calibri"/>
          <w:b/>
          <w:bCs/>
          <w:sz w:val="22"/>
        </w:rPr>
        <w:t>.</w:t>
      </w:r>
      <w:r w:rsidRPr="005F2142">
        <w:rPr>
          <w:rFonts w:ascii="Calibri" w:hAnsi="Calibri" w:cs="Calibri"/>
          <w:b/>
          <w:bCs/>
          <w:sz w:val="22"/>
        </w:rPr>
        <w:tab/>
        <w:t>Warunki udziału w postępowaniu:</w:t>
      </w:r>
    </w:p>
    <w:p w14:paraId="051540D7" w14:textId="38E95FCD" w:rsidR="00A526FC" w:rsidRPr="005F2142" w:rsidRDefault="00A526FC" w:rsidP="00DC48F1">
      <w:pPr>
        <w:pStyle w:val="Akapitzlist"/>
        <w:suppressAutoHyphens w:val="0"/>
        <w:spacing w:line="276" w:lineRule="auto"/>
        <w:ind w:left="1134" w:hanging="425"/>
        <w:contextualSpacing/>
        <w:jc w:val="both"/>
        <w:rPr>
          <w:rFonts w:ascii="Calibri" w:hAnsi="Calibri" w:cs="Calibri"/>
          <w:sz w:val="22"/>
        </w:rPr>
      </w:pPr>
      <w:r w:rsidRPr="005F2142">
        <w:rPr>
          <w:rFonts w:ascii="Calibri" w:hAnsi="Calibri" w:cs="Calibri"/>
          <w:sz w:val="22"/>
        </w:rPr>
        <w:t>a)</w:t>
      </w:r>
      <w:r w:rsidRPr="005F2142">
        <w:rPr>
          <w:rFonts w:ascii="Calibri" w:hAnsi="Calibri" w:cs="Calibri"/>
          <w:sz w:val="22"/>
        </w:rPr>
        <w:tab/>
      </w:r>
      <w:r w:rsidR="002702C9" w:rsidRPr="005F2142">
        <w:rPr>
          <w:rFonts w:ascii="Calibri" w:hAnsi="Calibri" w:cs="Calibri"/>
          <w:sz w:val="22"/>
        </w:rPr>
        <w:t>Wykonawca zobowiązany jest posługiwać się osobami posiadającymi wiedzę umiejętności i doświadczenie niezbędne dla prawidłowego wykonania Przedmiotu Umowy</w:t>
      </w:r>
    </w:p>
    <w:p w14:paraId="10DEB779" w14:textId="783B4BE7" w:rsidR="00A526FC" w:rsidRPr="005F2142" w:rsidRDefault="00A526FC" w:rsidP="002702C9">
      <w:pPr>
        <w:pStyle w:val="Akapitzlist"/>
        <w:suppressAutoHyphens w:val="0"/>
        <w:spacing w:line="276" w:lineRule="auto"/>
        <w:ind w:left="1134" w:hanging="425"/>
        <w:contextualSpacing/>
        <w:jc w:val="both"/>
        <w:rPr>
          <w:rFonts w:ascii="Calibri" w:hAnsi="Calibri" w:cs="Calibri"/>
          <w:sz w:val="22"/>
        </w:rPr>
      </w:pPr>
      <w:r w:rsidRPr="005F2142">
        <w:rPr>
          <w:rFonts w:ascii="Calibri" w:hAnsi="Calibri" w:cs="Calibri"/>
          <w:sz w:val="22"/>
        </w:rPr>
        <w:t>b)</w:t>
      </w:r>
      <w:r w:rsidRPr="005F2142">
        <w:rPr>
          <w:rFonts w:ascii="Calibri" w:hAnsi="Calibri" w:cs="Calibri"/>
          <w:sz w:val="22"/>
        </w:rPr>
        <w:tab/>
      </w:r>
      <w:r w:rsidR="002702C9" w:rsidRPr="005F2142">
        <w:rPr>
          <w:rFonts w:ascii="Calibri" w:hAnsi="Calibri" w:cs="Calibri"/>
          <w:sz w:val="22"/>
        </w:rPr>
        <w:t>Wykonawca zobowiązany jest do wykonania usługi z należytą starannością, zgodnie z wiedzą techniczną, instrukcjami producenta i obowiązującymi normami.</w:t>
      </w:r>
      <w:r w:rsidRPr="005F2142">
        <w:rPr>
          <w:rFonts w:ascii="Calibri" w:hAnsi="Calibri" w:cs="Calibri"/>
          <w:sz w:val="22"/>
        </w:rPr>
        <w:t xml:space="preserve"> </w:t>
      </w:r>
    </w:p>
    <w:p w14:paraId="4B315D95" w14:textId="0B4C4E54" w:rsidR="00A526FC" w:rsidRPr="00A526FC" w:rsidRDefault="001223AC" w:rsidP="00DC48F1">
      <w:pPr>
        <w:pStyle w:val="Akapitzlist"/>
        <w:suppressAutoHyphens w:val="0"/>
        <w:spacing w:line="276" w:lineRule="auto"/>
        <w:ind w:left="1134" w:hanging="425"/>
        <w:contextualSpacing/>
        <w:jc w:val="both"/>
        <w:rPr>
          <w:rFonts w:ascii="Calibri" w:hAnsi="Calibri" w:cs="Calibri"/>
          <w:sz w:val="22"/>
        </w:rPr>
      </w:pPr>
      <w:r w:rsidRPr="005F2142">
        <w:rPr>
          <w:rFonts w:ascii="Calibri" w:hAnsi="Calibri" w:cs="Calibri"/>
          <w:sz w:val="22"/>
        </w:rPr>
        <w:t>c</w:t>
      </w:r>
      <w:r w:rsidR="00A526FC" w:rsidRPr="005F2142">
        <w:rPr>
          <w:rFonts w:ascii="Calibri" w:hAnsi="Calibri" w:cs="Calibri"/>
          <w:sz w:val="22"/>
        </w:rPr>
        <w:t>)</w:t>
      </w:r>
      <w:r w:rsidR="00A526FC" w:rsidRPr="005F2142">
        <w:rPr>
          <w:rFonts w:ascii="Calibri" w:hAnsi="Calibri" w:cs="Calibri"/>
          <w:sz w:val="22"/>
        </w:rPr>
        <w:tab/>
        <w:t>Niezbędnym wymogiem jest, aby pracownik serwisu posługiwał się językiem polskim w takim zakresie, który zapewnia pełną i jednoznaczną komunikację z Zamawiającym. Znajomość języka polskiego powinna gwarantować prawidłowe zrozumienie wszystkich przekazywanych informacji, instrukcji oraz wymagań, a tym samym umożliwiać należyte i kompletne świadczenie usługi serwisowej.</w:t>
      </w:r>
    </w:p>
    <w:p w14:paraId="565D412C" w14:textId="63C2252B" w:rsidR="002702C9" w:rsidRPr="002702C9" w:rsidRDefault="002702C9" w:rsidP="002702C9">
      <w:pPr>
        <w:pStyle w:val="Akapitzlist"/>
        <w:suppressAutoHyphens w:val="0"/>
        <w:spacing w:line="276" w:lineRule="auto"/>
        <w:ind w:left="1134" w:hanging="425"/>
        <w:contextualSpacing/>
        <w:jc w:val="both"/>
        <w:rPr>
          <w:rFonts w:ascii="Calibri" w:hAnsi="Calibri" w:cs="Calibri"/>
          <w:sz w:val="22"/>
        </w:rPr>
      </w:pPr>
    </w:p>
    <w:p w14:paraId="6FDFC67A" w14:textId="77777777" w:rsidR="00AC5D32" w:rsidRDefault="00AC5D3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B3B8DBE" w14:textId="77777777" w:rsidR="004E5BA2" w:rsidRDefault="004E5BA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0BBAFB0C" w14:textId="77777777" w:rsidR="004E5BA2" w:rsidRDefault="004E5BA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C54FA52" w14:textId="77777777" w:rsidR="004E5BA2" w:rsidRDefault="004E5BA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E44A45D" w14:textId="77777777" w:rsidR="004E5BA2" w:rsidRDefault="004E5BA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6843BC8" w14:textId="77777777" w:rsidR="004E5BA2" w:rsidRDefault="004E5BA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54F6D0EE" w14:textId="77777777" w:rsidR="004E5BA2" w:rsidRDefault="004E5BA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509D721F" w14:textId="77777777" w:rsidR="004E5BA2" w:rsidRDefault="004E5BA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111107B" w14:textId="77777777" w:rsidR="004E5BA2" w:rsidRDefault="004E5BA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57B4B5C" w14:textId="77777777" w:rsidR="004E5BA2" w:rsidRDefault="004E5BA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D855FA8" w14:textId="77777777" w:rsidR="004E5BA2" w:rsidRDefault="004E5BA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0501D9E" w14:textId="77777777" w:rsidR="004E5BA2" w:rsidRDefault="004E5BA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BCE7929" w14:textId="77777777" w:rsidR="004E5BA2" w:rsidRDefault="004E5BA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5B1BE8A9" w14:textId="77777777" w:rsidR="004E5BA2" w:rsidRDefault="004E5BA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293B731" w14:textId="77777777" w:rsidR="00C1065C" w:rsidRDefault="00C1065C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AB4E555" w14:textId="77777777" w:rsidR="00C1065C" w:rsidRDefault="00C1065C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F94523B" w14:textId="77777777" w:rsidR="00C1065C" w:rsidRDefault="00C1065C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55A44DEF" w14:textId="77777777" w:rsidR="00C1065C" w:rsidRDefault="00C1065C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617C664F" w14:textId="77777777" w:rsidR="004E5BA2" w:rsidRDefault="004E5BA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3FCD126" w14:textId="77777777" w:rsidR="00500768" w:rsidRDefault="00500768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2D26468" w14:textId="77777777" w:rsidR="00500768" w:rsidRDefault="00500768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54BD69AC" w14:textId="77777777" w:rsidR="00500768" w:rsidRDefault="00500768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90587E0" w14:textId="77777777" w:rsidR="004E5BA2" w:rsidRDefault="004E5BA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502C80CB" w14:textId="77777777" w:rsidR="004E5BA2" w:rsidRDefault="004E5BA2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6AB2730D" w14:textId="1CBD4AB5" w:rsidR="00F7116C" w:rsidRDefault="00F7116C" w:rsidP="00F7116C">
      <w:pPr>
        <w:pStyle w:val="Tekstpodstawowy"/>
        <w:pBdr>
          <w:bottom w:val="double" w:sz="6" w:space="1" w:color="000000"/>
        </w:pBdr>
        <w:jc w:val="both"/>
        <w:rPr>
          <w:rFonts w:asciiTheme="minorHAnsi" w:hAnsiTheme="minorHAnsi" w:cstheme="minorHAnsi"/>
          <w:i/>
          <w:iCs/>
          <w:sz w:val="20"/>
        </w:rPr>
      </w:pPr>
      <w:r w:rsidRPr="00F87145">
        <w:rPr>
          <w:rFonts w:asciiTheme="minorHAnsi" w:hAnsiTheme="minorHAnsi" w:cstheme="minorHAnsi"/>
          <w:i/>
          <w:iCs/>
          <w:sz w:val="20"/>
        </w:rPr>
        <w:lastRenderedPageBreak/>
        <w:t>Załącznik nr</w:t>
      </w:r>
      <w:r>
        <w:rPr>
          <w:rFonts w:asciiTheme="minorHAnsi" w:hAnsiTheme="minorHAnsi" w:cstheme="minorHAnsi"/>
          <w:i/>
          <w:iCs/>
          <w:sz w:val="20"/>
        </w:rPr>
        <w:t>2</w:t>
      </w:r>
      <w:r w:rsidRPr="00F87145">
        <w:rPr>
          <w:rFonts w:asciiTheme="minorHAnsi" w:hAnsiTheme="minorHAnsi" w:cstheme="minorHAnsi"/>
          <w:i/>
          <w:iCs/>
          <w:sz w:val="20"/>
        </w:rPr>
        <w:t xml:space="preserve"> do Umowy </w:t>
      </w:r>
    </w:p>
    <w:p w14:paraId="78F81CF5" w14:textId="77777777" w:rsidR="00F7116C" w:rsidRDefault="00F7116C" w:rsidP="00F7116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8E6B143" w14:textId="424710D0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EE9C956" w14:textId="732ECCDB" w:rsidR="00167739" w:rsidRDefault="00C1065C" w:rsidP="00C1065C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  <w:t>OFERTA WYKONAWCY</w:t>
      </w:r>
    </w:p>
    <w:p w14:paraId="01536D5B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F84A28F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3F1EA8F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4043144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A2F1B4B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F59C05C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0370C997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6314E58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62A5C383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D9BF15B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0CED83C5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DB48023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B415EF7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899A555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759EFFA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014FF4E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19920D4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D068BF3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1B131F9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6321CD0C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5AAB4527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569F3F06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16DAD97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3F17CDF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153E940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92401B6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026C03E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65C1946C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FF0DB09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AC0C26E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C9C6D4F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5E84942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B61367C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E97ECB5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720FC8D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753913A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134AB7A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D6C5A8D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EF79E73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C69F12B" w14:textId="77777777" w:rsidR="003A12A5" w:rsidRDefault="003A12A5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DA529BE" w14:textId="77777777" w:rsidR="003A12A5" w:rsidRDefault="003A12A5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054860A" w14:textId="77777777" w:rsidR="005124EB" w:rsidRDefault="005124EB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8BBC652" w14:textId="77777777" w:rsidR="005124EB" w:rsidRDefault="005124EB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67939071" w14:textId="77777777" w:rsidR="00C1065C" w:rsidRDefault="00C1065C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64F83D2" w14:textId="77777777" w:rsidR="00C1065C" w:rsidRDefault="00C1065C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3AE7785" w14:textId="77777777" w:rsidR="00C1065C" w:rsidRDefault="00C1065C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0F76B08" w14:textId="77777777" w:rsidR="00C1065C" w:rsidRDefault="00C1065C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E7D4235" w14:textId="77777777" w:rsidR="00C1065C" w:rsidRDefault="00C1065C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45F2704" w14:textId="77777777" w:rsidR="00C1065C" w:rsidRDefault="00C1065C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0143CB23" w14:textId="77777777" w:rsidR="005124EB" w:rsidRDefault="005124EB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7CFD6CF" w14:textId="77777777" w:rsidR="005124EB" w:rsidRDefault="005124EB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558E304" w14:textId="77777777" w:rsidR="005124EB" w:rsidRDefault="005124EB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650463C3" w14:textId="6F84DC08" w:rsidR="00F7116C" w:rsidRDefault="00F7116C" w:rsidP="00F7116C">
      <w:pPr>
        <w:pStyle w:val="Tekstpodstawowy"/>
        <w:pBdr>
          <w:bottom w:val="double" w:sz="6" w:space="1" w:color="000000"/>
        </w:pBdr>
        <w:jc w:val="both"/>
        <w:rPr>
          <w:rFonts w:asciiTheme="minorHAnsi" w:hAnsiTheme="minorHAnsi" w:cstheme="minorHAnsi"/>
          <w:i/>
          <w:iCs/>
          <w:sz w:val="20"/>
        </w:rPr>
      </w:pPr>
      <w:r w:rsidRPr="00F87145">
        <w:rPr>
          <w:rFonts w:asciiTheme="minorHAnsi" w:hAnsiTheme="minorHAnsi" w:cstheme="minorHAnsi"/>
          <w:i/>
          <w:iCs/>
          <w:sz w:val="20"/>
        </w:rPr>
        <w:lastRenderedPageBreak/>
        <w:t xml:space="preserve">Załącznik nr </w:t>
      </w:r>
      <w:r>
        <w:rPr>
          <w:rFonts w:asciiTheme="minorHAnsi" w:hAnsiTheme="minorHAnsi" w:cstheme="minorHAnsi"/>
          <w:i/>
          <w:iCs/>
          <w:sz w:val="20"/>
        </w:rPr>
        <w:t>3</w:t>
      </w:r>
      <w:r w:rsidRPr="00F87145">
        <w:rPr>
          <w:rFonts w:asciiTheme="minorHAnsi" w:hAnsiTheme="minorHAnsi" w:cstheme="minorHAnsi"/>
          <w:i/>
          <w:iCs/>
          <w:sz w:val="20"/>
        </w:rPr>
        <w:t xml:space="preserve"> do Umowy </w:t>
      </w:r>
    </w:p>
    <w:p w14:paraId="246A5574" w14:textId="77777777" w:rsidR="00F7116C" w:rsidRDefault="00F7116C" w:rsidP="00F7116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A9C1226" w14:textId="5091F0A3" w:rsidR="00167739" w:rsidRDefault="00167739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54A1B2EC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4AB5C06" w14:textId="77777777" w:rsidR="00167739" w:rsidRP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6D3A64CC" w14:textId="09A1C3B0" w:rsidR="00EB5CD7" w:rsidRPr="00EB5CD7" w:rsidRDefault="00EB5CD7" w:rsidP="00EB5CD7">
      <w:pPr>
        <w:pStyle w:val="Default"/>
        <w:jc w:val="right"/>
        <w:rPr>
          <w:rFonts w:asciiTheme="minorHAnsi" w:hAnsiTheme="minorHAnsi" w:cstheme="minorHAnsi"/>
          <w:color w:val="auto"/>
          <w:kern w:val="2"/>
          <w:sz w:val="20"/>
          <w:szCs w:val="20"/>
        </w:rPr>
      </w:pPr>
      <w:r w:rsidRPr="00EB5CD7">
        <w:rPr>
          <w:rFonts w:asciiTheme="minorHAnsi" w:hAnsiTheme="minorHAnsi" w:cstheme="minorHAnsi"/>
          <w:color w:val="auto"/>
          <w:kern w:val="2"/>
          <w:sz w:val="20"/>
          <w:szCs w:val="20"/>
        </w:rPr>
        <w:t>Warszawa……………..</w:t>
      </w:r>
    </w:p>
    <w:p w14:paraId="696E1D9A" w14:textId="77777777" w:rsidR="00EB5CD7" w:rsidRPr="00EB5CD7" w:rsidRDefault="00EB5CD7" w:rsidP="003C0737">
      <w:pPr>
        <w:pStyle w:val="Default"/>
        <w:rPr>
          <w:rFonts w:asciiTheme="minorHAnsi" w:hAnsiTheme="minorHAnsi" w:cstheme="minorHAnsi"/>
          <w:color w:val="auto"/>
          <w:kern w:val="2"/>
          <w:sz w:val="20"/>
          <w:szCs w:val="20"/>
        </w:rPr>
      </w:pPr>
    </w:p>
    <w:p w14:paraId="0A54CDE1" w14:textId="7439D35A" w:rsidR="003C0737" w:rsidRPr="00DC48F1" w:rsidRDefault="003C0737" w:rsidP="003C0737">
      <w:pPr>
        <w:pStyle w:val="Default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>Sieć Badawcza Łukasiewicz</w:t>
      </w: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ab/>
      </w: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ab/>
      </w: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ab/>
      </w: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ab/>
      </w:r>
    </w:p>
    <w:p w14:paraId="726ADA8C" w14:textId="77777777" w:rsidR="003C0737" w:rsidRPr="00DC48F1" w:rsidRDefault="003C0737" w:rsidP="003C0737">
      <w:pPr>
        <w:pStyle w:val="Default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- Instytut Chemii Przemysłowej </w:t>
      </w:r>
    </w:p>
    <w:p w14:paraId="084F1457" w14:textId="430218D9" w:rsidR="003C0737" w:rsidRPr="00DC48F1" w:rsidRDefault="002C21D5" w:rsidP="003C0737">
      <w:pPr>
        <w:pStyle w:val="Default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>I</w:t>
      </w:r>
      <w:r w:rsidR="003C0737"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>m</w:t>
      </w: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ienia </w:t>
      </w:r>
      <w:r w:rsidR="00D57263"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>Profesora</w:t>
      </w: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 Ignacego Mościckiego</w:t>
      </w:r>
    </w:p>
    <w:p w14:paraId="5CCBFB3C" w14:textId="77777777" w:rsidR="003C0737" w:rsidRPr="00DC48F1" w:rsidRDefault="003C0737" w:rsidP="003C0737">
      <w:pPr>
        <w:pStyle w:val="Default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Ul. Rydygiera 8 </w:t>
      </w:r>
    </w:p>
    <w:p w14:paraId="18721E64" w14:textId="77777777" w:rsidR="003C0737" w:rsidRPr="00DC48F1" w:rsidRDefault="003C0737" w:rsidP="003C0737">
      <w:pPr>
        <w:pStyle w:val="Default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01-793 Warszawa </w:t>
      </w:r>
    </w:p>
    <w:p w14:paraId="6D04A3E3" w14:textId="77777777" w:rsidR="003C0737" w:rsidRPr="00DC48F1" w:rsidRDefault="003C0737" w:rsidP="003C0737">
      <w:pPr>
        <w:rPr>
          <w:rFonts w:asciiTheme="minorHAnsi" w:hAnsiTheme="minorHAnsi" w:cstheme="minorHAnsi"/>
        </w:rPr>
      </w:pPr>
      <w:r w:rsidRPr="00DC48F1">
        <w:rPr>
          <w:rFonts w:asciiTheme="minorHAnsi" w:hAnsiTheme="minorHAnsi" w:cstheme="minorHAnsi"/>
        </w:rPr>
        <w:t>NIP: 525-283-61-14</w:t>
      </w:r>
    </w:p>
    <w:p w14:paraId="66103931" w14:textId="77777777" w:rsidR="003C0737" w:rsidRDefault="003C0737" w:rsidP="003C0737">
      <w:pPr>
        <w:rPr>
          <w:rFonts w:asciiTheme="minorHAnsi" w:hAnsiTheme="minorHAnsi" w:cstheme="minorHAnsi"/>
        </w:rPr>
      </w:pPr>
    </w:p>
    <w:p w14:paraId="2E924F23" w14:textId="77777777" w:rsidR="00EB5CD7" w:rsidRDefault="00EB5CD7" w:rsidP="003C0737">
      <w:pPr>
        <w:rPr>
          <w:rFonts w:asciiTheme="minorHAnsi" w:hAnsiTheme="minorHAnsi" w:cstheme="minorHAnsi"/>
        </w:rPr>
      </w:pPr>
    </w:p>
    <w:p w14:paraId="19A39D97" w14:textId="77777777" w:rsidR="00CF7DDA" w:rsidRDefault="00CF7DDA" w:rsidP="007C08A2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927651D" w14:textId="77777777" w:rsidR="00CF7DDA" w:rsidRDefault="00CF7DDA" w:rsidP="007C08A2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292929F" w14:textId="34E17A8E" w:rsidR="005124EB" w:rsidRPr="007C08A2" w:rsidRDefault="007C08A2" w:rsidP="007C08A2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C08A2">
        <w:rPr>
          <w:rFonts w:asciiTheme="minorHAnsi" w:hAnsiTheme="minorHAnsi" w:cstheme="minorHAnsi"/>
          <w:b/>
          <w:bCs/>
          <w:sz w:val="28"/>
          <w:szCs w:val="28"/>
          <w:u w:val="single"/>
        </w:rPr>
        <w:t>Protokół odbioru</w:t>
      </w:r>
    </w:p>
    <w:p w14:paraId="1CC7DCE3" w14:textId="77777777" w:rsidR="005124EB" w:rsidRPr="00DC48F1" w:rsidRDefault="005124EB" w:rsidP="003C0737">
      <w:pPr>
        <w:rPr>
          <w:rFonts w:asciiTheme="minorHAnsi" w:hAnsiTheme="minorHAnsi" w:cstheme="minorHAnsi"/>
        </w:rPr>
      </w:pPr>
    </w:p>
    <w:p w14:paraId="176F0537" w14:textId="77777777" w:rsidR="003C0737" w:rsidRPr="00DC48F1" w:rsidRDefault="003C0737" w:rsidP="003C0737">
      <w:pPr>
        <w:pStyle w:val="Default"/>
        <w:rPr>
          <w:rFonts w:asciiTheme="minorHAnsi" w:hAnsiTheme="minorHAnsi" w:cstheme="minorHAnsi"/>
        </w:rPr>
      </w:pPr>
    </w:p>
    <w:p w14:paraId="24C37B08" w14:textId="4DFE34C3" w:rsidR="003C0737" w:rsidRPr="00DC48F1" w:rsidRDefault="003C0737" w:rsidP="00DC48F1">
      <w:pPr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DC48F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Przedmiot zamówienia</w:t>
      </w:r>
      <w:r w:rsidR="00DC48F1" w:rsidRPr="00DC48F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:</w:t>
      </w:r>
    </w:p>
    <w:p w14:paraId="4ADA8CBC" w14:textId="0A62466A" w:rsidR="003C0737" w:rsidRDefault="00AC5D32" w:rsidP="00DC48F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AC5D32">
        <w:rPr>
          <w:rFonts w:asciiTheme="minorHAnsi" w:hAnsiTheme="minorHAnsi" w:cstheme="minorHAnsi"/>
          <w:sz w:val="22"/>
          <w:szCs w:val="22"/>
        </w:rPr>
        <w:t>sługa naprawy pompy turbo oraz regeneracji pompy wstępnej chromatografu gazowego</w:t>
      </w:r>
      <w:r w:rsidR="00E34C56">
        <w:rPr>
          <w:rFonts w:asciiTheme="minorHAnsi" w:hAnsiTheme="minorHAnsi" w:cstheme="minorHAnsi"/>
          <w:sz w:val="22"/>
          <w:szCs w:val="22"/>
        </w:rPr>
        <w:br/>
      </w:r>
      <w:r w:rsidRPr="00AC5D32">
        <w:rPr>
          <w:rFonts w:asciiTheme="minorHAnsi" w:hAnsiTheme="minorHAnsi" w:cstheme="minorHAnsi"/>
          <w:sz w:val="22"/>
          <w:szCs w:val="22"/>
        </w:rPr>
        <w:t>ze spektrometrem mas (GC-MS)</w:t>
      </w:r>
    </w:p>
    <w:p w14:paraId="2C35FDB0" w14:textId="77777777" w:rsidR="00DC48F1" w:rsidRPr="00DC48F1" w:rsidRDefault="00DC48F1" w:rsidP="00DC48F1">
      <w:pPr>
        <w:pStyle w:val="Default"/>
        <w:rPr>
          <w:rFonts w:asciiTheme="minorHAnsi" w:hAnsiTheme="minorHAnsi" w:cstheme="minorHAnsi"/>
        </w:rPr>
      </w:pPr>
    </w:p>
    <w:p w14:paraId="3D55ED3A" w14:textId="4ABE0F45" w:rsidR="003C0737" w:rsidRPr="00DC48F1" w:rsidRDefault="003C0737" w:rsidP="003C0737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DC48F1">
        <w:rPr>
          <w:rFonts w:asciiTheme="minorHAnsi" w:hAnsiTheme="minorHAnsi" w:cstheme="minorHAnsi"/>
          <w:b/>
          <w:bCs/>
          <w:i/>
          <w:iCs/>
          <w:sz w:val="22"/>
          <w:szCs w:val="22"/>
        </w:rPr>
        <w:t>Miejsce wykonania</w:t>
      </w:r>
      <w:r w:rsidRPr="00DC48F1">
        <w:rPr>
          <w:rFonts w:asciiTheme="minorHAnsi" w:hAnsiTheme="minorHAnsi" w:cstheme="minorHAnsi"/>
          <w:b/>
          <w:bCs/>
          <w:i/>
          <w:iCs/>
          <w:sz w:val="23"/>
          <w:szCs w:val="23"/>
        </w:rPr>
        <w:t>:</w:t>
      </w:r>
    </w:p>
    <w:p w14:paraId="247A9740" w14:textId="4F698B1E" w:rsidR="003C0737" w:rsidRPr="00EB5CD7" w:rsidRDefault="003C0737" w:rsidP="003C0737">
      <w:pPr>
        <w:pStyle w:val="Default"/>
        <w:ind w:right="-142"/>
        <w:jc w:val="center"/>
        <w:rPr>
          <w:rFonts w:asciiTheme="minorHAnsi" w:hAnsiTheme="minorHAnsi" w:cstheme="minorHAnsi"/>
          <w:sz w:val="22"/>
          <w:szCs w:val="22"/>
        </w:rPr>
      </w:pPr>
      <w:r w:rsidRPr="00EB5CD7">
        <w:rPr>
          <w:rFonts w:asciiTheme="minorHAnsi" w:hAnsiTheme="minorHAnsi" w:cstheme="minorHAnsi"/>
          <w:sz w:val="22"/>
          <w:szCs w:val="22"/>
        </w:rPr>
        <w:t xml:space="preserve">Sieć Badawcza Łukasiewicz – Instytut Chemii Przemysłowej </w:t>
      </w:r>
      <w:r w:rsidR="002C21D5" w:rsidRPr="00EB5CD7">
        <w:rPr>
          <w:rFonts w:asciiTheme="minorHAnsi" w:hAnsiTheme="minorHAnsi" w:cstheme="minorHAnsi"/>
          <w:sz w:val="22"/>
          <w:szCs w:val="22"/>
        </w:rPr>
        <w:t>imienia Profesora Ignacego</w:t>
      </w:r>
      <w:r w:rsidRPr="00EB5CD7">
        <w:rPr>
          <w:rFonts w:asciiTheme="minorHAnsi" w:hAnsiTheme="minorHAnsi" w:cstheme="minorHAnsi"/>
          <w:sz w:val="22"/>
          <w:szCs w:val="22"/>
        </w:rPr>
        <w:t xml:space="preserve"> Mościckiego, ul. Rydygiera 8, 01-793 Warszawa</w:t>
      </w:r>
    </w:p>
    <w:p w14:paraId="30EE8DAE" w14:textId="77777777" w:rsidR="00F65C3B" w:rsidRPr="00EB5CD7" w:rsidRDefault="00F65C3B" w:rsidP="003C0737">
      <w:pPr>
        <w:pStyle w:val="Default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0E09292D" w14:textId="56D1D18F" w:rsidR="003C0737" w:rsidRPr="00EB5CD7" w:rsidRDefault="003C0737" w:rsidP="003C073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EB5CD7">
        <w:rPr>
          <w:rFonts w:asciiTheme="minorHAnsi" w:hAnsiTheme="minorHAnsi" w:cstheme="minorHAnsi"/>
          <w:b/>
          <w:bCs/>
          <w:i/>
          <w:iCs/>
          <w:sz w:val="22"/>
          <w:szCs w:val="22"/>
        </w:rPr>
        <w:t>Odbiorca</w:t>
      </w:r>
      <w:r w:rsidR="002C21D5" w:rsidRPr="00EB5CD7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  <w:r w:rsidR="002C21D5" w:rsidRPr="00EB5CD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C5D32" w:rsidRPr="004E5BA2">
        <w:rPr>
          <w:rFonts w:asciiTheme="minorHAnsi" w:hAnsiTheme="minorHAnsi" w:cstheme="minorHAnsi"/>
          <w:sz w:val="22"/>
          <w:szCs w:val="22"/>
        </w:rPr>
        <w:t>Dominika</w:t>
      </w:r>
      <w:r w:rsidR="00AC5D32">
        <w:rPr>
          <w:rFonts w:asciiTheme="minorHAnsi" w:hAnsiTheme="minorHAnsi" w:cstheme="minorHAnsi"/>
          <w:i/>
          <w:iCs/>
          <w:sz w:val="22"/>
          <w:szCs w:val="22"/>
        </w:rPr>
        <w:t xml:space="preserve"> Kubica</w:t>
      </w:r>
      <w:r w:rsidRPr="00EB5CD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34C56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Pr="00EB5CD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E5BA2">
        <w:rPr>
          <w:rFonts w:asciiTheme="minorHAnsi" w:hAnsiTheme="minorHAnsi" w:cstheme="minorHAnsi"/>
          <w:sz w:val="22"/>
          <w:szCs w:val="22"/>
        </w:rPr>
        <w:t>B</w:t>
      </w:r>
      <w:r w:rsidR="00AC5D32" w:rsidRPr="004E5BA2">
        <w:rPr>
          <w:rFonts w:asciiTheme="minorHAnsi" w:hAnsiTheme="minorHAnsi" w:cstheme="minorHAnsi"/>
          <w:sz w:val="22"/>
          <w:szCs w:val="22"/>
        </w:rPr>
        <w:t>S</w:t>
      </w:r>
      <w:r w:rsidR="00E34C56">
        <w:rPr>
          <w:rFonts w:asciiTheme="minorHAnsi" w:hAnsiTheme="minorHAnsi" w:cstheme="minorHAnsi"/>
          <w:sz w:val="22"/>
          <w:szCs w:val="22"/>
        </w:rPr>
        <w:t>-4 Sekcja</w:t>
      </w:r>
      <w:r w:rsidRPr="004E5BA2">
        <w:rPr>
          <w:rFonts w:asciiTheme="minorHAnsi" w:hAnsiTheme="minorHAnsi" w:cstheme="minorHAnsi"/>
          <w:sz w:val="22"/>
          <w:szCs w:val="22"/>
        </w:rPr>
        <w:t xml:space="preserve"> </w:t>
      </w:r>
      <w:r w:rsidR="00AC5D32" w:rsidRPr="004E5BA2">
        <w:rPr>
          <w:rFonts w:asciiTheme="minorHAnsi" w:hAnsiTheme="minorHAnsi" w:cstheme="minorHAnsi"/>
          <w:sz w:val="22"/>
          <w:szCs w:val="22"/>
        </w:rPr>
        <w:t>Analityki Przemysłowej i Biodegradacji</w:t>
      </w:r>
      <w:r w:rsidRPr="00EB5CD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4E5BA2">
        <w:rPr>
          <w:rFonts w:asciiTheme="minorHAnsi" w:hAnsiTheme="minorHAnsi" w:cstheme="minorHAnsi"/>
          <w:sz w:val="22"/>
          <w:szCs w:val="22"/>
        </w:rPr>
        <w:t>tel.</w:t>
      </w:r>
      <w:r w:rsidRPr="00EB5CD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C5D32" w:rsidRPr="00AC5D32">
        <w:rPr>
          <w:rFonts w:asciiTheme="minorHAnsi" w:hAnsiTheme="minorHAnsi" w:cstheme="minorHAnsi"/>
          <w:sz w:val="22"/>
          <w:szCs w:val="22"/>
        </w:rPr>
        <w:t>+48 517 883 165</w:t>
      </w:r>
    </w:p>
    <w:p w14:paraId="107D5C4C" w14:textId="069E08D2" w:rsidR="003C0737" w:rsidRPr="004E5BA2" w:rsidRDefault="004E5BA2" w:rsidP="003C0737">
      <w:pPr>
        <w:jc w:val="center"/>
        <w:rPr>
          <w:rFonts w:asciiTheme="minorHAnsi" w:hAnsiTheme="minorHAnsi" w:cstheme="minorHAnsi"/>
        </w:rPr>
      </w:pPr>
      <w:r w:rsidRPr="00E34C56">
        <w:rPr>
          <w:rFonts w:asciiTheme="minorHAnsi" w:hAnsiTheme="minorHAnsi" w:cstheme="minorHAnsi"/>
        </w:rPr>
        <w:t>l</w:t>
      </w:r>
      <w:r w:rsidR="00DC48F1" w:rsidRPr="00E34C56">
        <w:rPr>
          <w:rFonts w:asciiTheme="minorHAnsi" w:hAnsiTheme="minorHAnsi" w:cstheme="minorHAnsi"/>
        </w:rPr>
        <w:t xml:space="preserve">ub inna osoba </w:t>
      </w:r>
      <w:r w:rsidRPr="00E34C56">
        <w:rPr>
          <w:rFonts w:asciiTheme="minorHAnsi" w:hAnsiTheme="minorHAnsi" w:cstheme="minorHAnsi"/>
        </w:rPr>
        <w:t>wskazana przez Dominikę Kubicę</w:t>
      </w:r>
    </w:p>
    <w:p w14:paraId="344A84E2" w14:textId="77777777" w:rsidR="003C0737" w:rsidRPr="00DC48F1" w:rsidRDefault="003C0737" w:rsidP="003C0737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9D8B190" w14:textId="70A6217E" w:rsidR="003C0737" w:rsidRPr="00DC48F1" w:rsidRDefault="003C0737" w:rsidP="003C0737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48F1">
        <w:rPr>
          <w:rFonts w:asciiTheme="minorHAnsi" w:hAnsiTheme="minorHAnsi" w:cstheme="minorHAnsi"/>
          <w:color w:val="000000"/>
          <w:sz w:val="22"/>
          <w:szCs w:val="22"/>
        </w:rPr>
        <w:t xml:space="preserve">Strony stwierdzają, że zostały wykonane wszystkie czynności wymagane i opisane </w:t>
      </w:r>
      <w:r w:rsidR="00DC48F1" w:rsidRPr="00DC48F1">
        <w:rPr>
          <w:rFonts w:asciiTheme="minorHAnsi" w:hAnsiTheme="minorHAnsi" w:cstheme="minorHAnsi"/>
          <w:color w:val="000000"/>
          <w:sz w:val="22"/>
          <w:szCs w:val="22"/>
        </w:rPr>
        <w:t>w Umowie FL.251.</w:t>
      </w:r>
      <w:r w:rsidR="004E5BA2">
        <w:rPr>
          <w:rFonts w:asciiTheme="minorHAnsi" w:hAnsiTheme="minorHAnsi" w:cstheme="minorHAnsi"/>
          <w:color w:val="000000"/>
          <w:sz w:val="22"/>
          <w:szCs w:val="22"/>
        </w:rPr>
        <w:t>154</w:t>
      </w:r>
      <w:r w:rsidR="00DC48F1" w:rsidRPr="00DC48F1">
        <w:rPr>
          <w:rFonts w:asciiTheme="minorHAnsi" w:hAnsiTheme="minorHAnsi" w:cstheme="minorHAnsi"/>
          <w:color w:val="000000"/>
          <w:sz w:val="22"/>
          <w:szCs w:val="22"/>
        </w:rPr>
        <w:t>.2025.</w:t>
      </w:r>
      <w:r w:rsidR="004E5BA2">
        <w:rPr>
          <w:rFonts w:asciiTheme="minorHAnsi" w:hAnsiTheme="minorHAnsi" w:cstheme="minorHAnsi"/>
          <w:color w:val="000000"/>
          <w:sz w:val="22"/>
          <w:szCs w:val="22"/>
        </w:rPr>
        <w:t>MK</w:t>
      </w:r>
    </w:p>
    <w:p w14:paraId="7920A485" w14:textId="77777777" w:rsidR="003C0737" w:rsidRPr="00DC48F1" w:rsidRDefault="003C0737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4547FE5" w14:textId="77777777" w:rsidR="003C0737" w:rsidRPr="00DC48F1" w:rsidRDefault="003C0737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BB5E83" w14:textId="77777777" w:rsidR="003C0737" w:rsidRDefault="003C0737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F9CE303" w14:textId="77777777" w:rsidR="00DC48F1" w:rsidRDefault="00DC48F1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582994" w14:textId="77777777" w:rsidR="00DC48F1" w:rsidRDefault="00DC48F1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39E19E3" w14:textId="77777777" w:rsidR="00DC48F1" w:rsidRDefault="00DC48F1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A0FECA4" w14:textId="77777777" w:rsidR="00C1125A" w:rsidRDefault="00C1125A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9EC30AE" w14:textId="77777777" w:rsidR="00C1125A" w:rsidRDefault="00C1125A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7ED7706" w14:textId="77777777" w:rsidR="00C1125A" w:rsidRDefault="00C1125A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949DD1B" w14:textId="77777777" w:rsidR="00EB5CD7" w:rsidRDefault="00EB5CD7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AE3EBA7" w14:textId="77777777" w:rsidR="00EB5CD7" w:rsidRPr="00DC48F1" w:rsidRDefault="00EB5CD7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725BE33" w14:textId="77777777" w:rsidR="003C0737" w:rsidRPr="00DC48F1" w:rsidRDefault="003C0737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DFE98F8" w14:textId="2291A321" w:rsidR="003C0737" w:rsidRPr="00DC48F1" w:rsidRDefault="003C0737" w:rsidP="003C0737">
      <w:pPr>
        <w:rPr>
          <w:rFonts w:asciiTheme="minorHAnsi" w:hAnsiTheme="minorHAnsi" w:cstheme="minorHAnsi"/>
          <w:color w:val="000000"/>
        </w:rPr>
      </w:pPr>
      <w:r w:rsidRPr="00DC48F1">
        <w:rPr>
          <w:rFonts w:asciiTheme="minorHAnsi" w:hAnsiTheme="minorHAnsi" w:cstheme="minorHAnsi"/>
          <w:color w:val="000000"/>
        </w:rPr>
        <w:t>Przekazania sprzętu dokonał:</w:t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  <w:t xml:space="preserve"> Ze strony Instytutu przyjął:</w:t>
      </w:r>
    </w:p>
    <w:p w14:paraId="2B3F5868" w14:textId="77777777" w:rsidR="003C0737" w:rsidRPr="00DC48F1" w:rsidRDefault="003C0737" w:rsidP="003C0737">
      <w:pPr>
        <w:rPr>
          <w:rFonts w:asciiTheme="minorHAnsi" w:hAnsiTheme="minorHAnsi" w:cstheme="minorHAnsi"/>
          <w:color w:val="000000"/>
        </w:rPr>
      </w:pPr>
      <w:r w:rsidRPr="00DC48F1">
        <w:rPr>
          <w:rFonts w:asciiTheme="minorHAnsi" w:hAnsiTheme="minorHAnsi" w:cstheme="minorHAnsi"/>
          <w:color w:val="000000"/>
        </w:rPr>
        <w:t>.............................................</w:t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  <w:t xml:space="preserve">  ...........................................</w:t>
      </w:r>
    </w:p>
    <w:p w14:paraId="382F606E" w14:textId="77777777" w:rsidR="003C0737" w:rsidRPr="00DC48F1" w:rsidRDefault="003C0737" w:rsidP="003C0737">
      <w:pPr>
        <w:rPr>
          <w:rFonts w:asciiTheme="minorHAnsi" w:hAnsiTheme="minorHAnsi" w:cstheme="minorHAnsi"/>
          <w:color w:val="000000"/>
        </w:rPr>
      </w:pP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</w:p>
    <w:p w14:paraId="22BF3800" w14:textId="77777777" w:rsidR="00783F25" w:rsidRDefault="00783F25">
      <w:pPr>
        <w:pStyle w:val="Tekstpodstawowy"/>
        <w:jc w:val="both"/>
        <w:rPr>
          <w:rFonts w:ascii="Arial" w:hAnsi="Arial"/>
          <w:sz w:val="24"/>
        </w:rPr>
      </w:pPr>
    </w:p>
    <w:p w14:paraId="709C9069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33130D4F" w14:textId="77777777" w:rsidR="00C1065C" w:rsidRDefault="00C1065C" w:rsidP="00C1065C">
      <w:pPr>
        <w:pStyle w:val="Tekstpodstawowy"/>
        <w:pBdr>
          <w:bottom w:val="double" w:sz="6" w:space="1" w:color="000000"/>
        </w:pBdr>
        <w:jc w:val="both"/>
        <w:rPr>
          <w:rFonts w:asciiTheme="minorHAnsi" w:hAnsiTheme="minorHAnsi" w:cstheme="minorHAnsi"/>
          <w:i/>
          <w:iCs/>
          <w:sz w:val="20"/>
        </w:rPr>
      </w:pPr>
      <w:r w:rsidRPr="00F87145">
        <w:rPr>
          <w:rFonts w:asciiTheme="minorHAnsi" w:hAnsiTheme="minorHAnsi" w:cstheme="minorHAnsi"/>
          <w:i/>
          <w:iCs/>
          <w:sz w:val="20"/>
        </w:rPr>
        <w:lastRenderedPageBreak/>
        <w:t xml:space="preserve">Załącznik nr </w:t>
      </w:r>
      <w:r>
        <w:rPr>
          <w:rFonts w:asciiTheme="minorHAnsi" w:hAnsiTheme="minorHAnsi" w:cstheme="minorHAnsi"/>
          <w:i/>
          <w:iCs/>
          <w:sz w:val="20"/>
        </w:rPr>
        <w:t>4</w:t>
      </w:r>
      <w:r w:rsidRPr="00F87145">
        <w:rPr>
          <w:rFonts w:asciiTheme="minorHAnsi" w:hAnsiTheme="minorHAnsi" w:cstheme="minorHAnsi"/>
          <w:i/>
          <w:iCs/>
          <w:sz w:val="20"/>
        </w:rPr>
        <w:t xml:space="preserve"> do Umowy </w:t>
      </w:r>
    </w:p>
    <w:p w14:paraId="283F94A2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701D5146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068F22BF" w14:textId="54C60136" w:rsidR="00C1065C" w:rsidRDefault="00C1065C" w:rsidP="00C1065C">
      <w:pPr>
        <w:pStyle w:val="Tekstpodstawowy"/>
        <w:rPr>
          <w:rFonts w:ascii="Arial" w:hAnsi="Arial"/>
          <w:sz w:val="24"/>
        </w:rPr>
      </w:pPr>
      <w:r w:rsidRPr="00C1065C">
        <w:rPr>
          <w:rFonts w:ascii="Arial" w:hAnsi="Arial"/>
          <w:sz w:val="24"/>
        </w:rPr>
        <w:t>Klauzula informacyjna dla przedstawicieli Ł-ICHP</w:t>
      </w:r>
    </w:p>
    <w:p w14:paraId="4E1FF1B4" w14:textId="77777777" w:rsidR="00C1065C" w:rsidRDefault="00C1065C" w:rsidP="00C1065C">
      <w:pPr>
        <w:pStyle w:val="Tekstpodstawowy"/>
        <w:rPr>
          <w:rFonts w:ascii="Arial" w:hAnsi="Arial"/>
          <w:sz w:val="24"/>
        </w:rPr>
      </w:pPr>
    </w:p>
    <w:p w14:paraId="1DEBDD15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4D5F579C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648B8DCB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1550694D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7CE0E49A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00E4E463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5551B74D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6F3F3DBA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14DBF08B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42663053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19EC5F8A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2B860243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7207FB37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4AB21479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1A3E5B88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6C011C39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250191E0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42EE00BC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50B8B589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35909DFD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7B5F8F27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p w14:paraId="556A9231" w14:textId="77777777" w:rsidR="00C1065C" w:rsidRDefault="00C1065C">
      <w:pPr>
        <w:pStyle w:val="Tekstpodstawowy"/>
        <w:jc w:val="both"/>
        <w:rPr>
          <w:rFonts w:ascii="Arial" w:hAnsi="Arial"/>
          <w:sz w:val="24"/>
        </w:rPr>
      </w:pPr>
    </w:p>
    <w:sectPr w:rsidR="00C1065C" w:rsidSect="0081252D">
      <w:headerReference w:type="default" r:id="rId15"/>
      <w:footerReference w:type="default" r:id="rId16"/>
      <w:pgSz w:w="11906" w:h="16838"/>
      <w:pgMar w:top="1417" w:right="1417" w:bottom="1417" w:left="1417" w:header="0" w:footer="0" w:gutter="0"/>
      <w:pgNumType w:chapStyle="1" w:chapSep="emDash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DEA07" w14:textId="77777777" w:rsidR="00E46DE4" w:rsidRDefault="00E46DE4" w:rsidP="00A4437F">
      <w:r>
        <w:separator/>
      </w:r>
    </w:p>
  </w:endnote>
  <w:endnote w:type="continuationSeparator" w:id="0">
    <w:p w14:paraId="387E44CE" w14:textId="77777777" w:rsidR="00E46DE4" w:rsidRDefault="00E46DE4" w:rsidP="00A4437F">
      <w:r>
        <w:continuationSeparator/>
      </w:r>
    </w:p>
  </w:endnote>
  <w:endnote w:type="continuationNotice" w:id="1">
    <w:p w14:paraId="480BCADF" w14:textId="77777777" w:rsidR="00E46DE4" w:rsidRDefault="00E46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6248551"/>
      <w:docPartObj>
        <w:docPartGallery w:val="Page Numbers (Bottom of Page)"/>
        <w:docPartUnique/>
      </w:docPartObj>
    </w:sdtPr>
    <w:sdtContent>
      <w:p w14:paraId="66B1C509" w14:textId="77777777" w:rsidR="000949DF" w:rsidRPr="00D40690" w:rsidRDefault="000949DF" w:rsidP="000949DF">
        <w:pPr>
          <w:pStyle w:val="Stopka"/>
        </w:pPr>
        <w:r w:rsidRPr="00D40690">
          <w:t xml:space="preserve">Strona </w:t>
        </w:r>
        <w:r w:rsidRPr="00D40690">
          <w:fldChar w:fldCharType="begin"/>
        </w:r>
        <w:r w:rsidRPr="00D40690">
          <w:instrText>PAGE</w:instrText>
        </w:r>
        <w:r w:rsidRPr="00D40690">
          <w:fldChar w:fldCharType="separate"/>
        </w:r>
        <w:r>
          <w:t>26</w:t>
        </w:r>
        <w:r w:rsidRPr="00D40690">
          <w:fldChar w:fldCharType="end"/>
        </w:r>
        <w:r w:rsidRPr="00D40690">
          <w:t xml:space="preserve"> z </w:t>
        </w:r>
        <w:r w:rsidRPr="00D40690">
          <w:fldChar w:fldCharType="begin"/>
        </w:r>
        <w:r w:rsidRPr="00D40690">
          <w:instrText>NUMPAGES</w:instrText>
        </w:r>
        <w:r w:rsidRPr="00D40690">
          <w:fldChar w:fldCharType="separate"/>
        </w:r>
        <w:r>
          <w:t>54</w:t>
        </w:r>
        <w:r w:rsidRPr="00D40690">
          <w:fldChar w:fldCharType="end"/>
        </w:r>
        <w:r>
          <w:tab/>
        </w:r>
      </w:p>
      <w:p w14:paraId="4CE0D0B2" w14:textId="77777777" w:rsidR="000949DF" w:rsidRPr="00D06D36" w:rsidRDefault="000949DF" w:rsidP="000949DF">
        <w:pPr>
          <w:pStyle w:val="LukStopka-adres"/>
          <w:rPr>
            <w:spacing w:val="2"/>
          </w:rPr>
        </w:pPr>
        <w:r>
          <w:rPr>
            <w:spacing w:val="2"/>
          </w:rPr>
          <w:drawing>
            <wp:anchor distT="0" distB="0" distL="114300" distR="114300" simplePos="0" relativeHeight="251668480" behindDoc="1" locked="1" layoutInCell="1" allowOverlap="1" wp14:anchorId="0CEF9237" wp14:editId="5DC9038C">
              <wp:simplePos x="0" y="0"/>
              <wp:positionH relativeFrom="column">
                <wp:posOffset>5614035</wp:posOffset>
              </wp:positionH>
              <wp:positionV relativeFrom="page">
                <wp:posOffset>9846945</wp:posOffset>
              </wp:positionV>
              <wp:extent cx="1231265" cy="849630"/>
              <wp:effectExtent l="0" t="0" r="0" b="0"/>
              <wp:wrapNone/>
              <wp:docPr id="9" name="Obraz 3" descr="Obraz zawierający zrzut ekranu, Grafika, zieleń, Wielobarwność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Obraz 3" descr="Obraz zawierający zrzut ekranu, Grafika, zieleń, Wielobarwność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1265" cy="8496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spacing w:val="2"/>
          </w:rPr>
          <mc:AlternateContent>
            <mc:Choice Requires="wps">
              <w:drawing>
                <wp:anchor distT="0" distB="0" distL="114300" distR="114300" simplePos="0" relativeHeight="251669504" behindDoc="1" locked="1" layoutInCell="1" allowOverlap="1" wp14:anchorId="0399FB36" wp14:editId="454708EE">
                  <wp:simplePos x="0" y="0"/>
                  <wp:positionH relativeFrom="margin">
                    <wp:posOffset>861695</wp:posOffset>
                  </wp:positionH>
                  <wp:positionV relativeFrom="page">
                    <wp:posOffset>9839325</wp:posOffset>
                  </wp:positionV>
                  <wp:extent cx="4752975" cy="648335"/>
                  <wp:effectExtent l="0" t="0" r="9525" b="0"/>
                  <wp:wrapNone/>
                  <wp:docPr id="217" name="Pole tekstow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475297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6D3F67" w14:textId="77777777" w:rsidR="000949DF" w:rsidRDefault="000949DF" w:rsidP="000949DF">
                              <w:pPr>
                                <w:pStyle w:val="LukStopka-adres"/>
                              </w:pPr>
                              <w:r>
                                <w:t>Sieć Badawcza Łukasiewicz – Instytut Chemii Przemysłowej imienia Profesora Ignacego Mościckiego</w:t>
                              </w:r>
                            </w:p>
                            <w:p w14:paraId="4826187A" w14:textId="77777777" w:rsidR="000949DF" w:rsidRDefault="000949DF" w:rsidP="000949DF">
                              <w:pPr>
                                <w:pStyle w:val="LukStopka-adres"/>
                              </w:pPr>
                              <w:r>
                                <w:t>01-793 Warszawa, ul. Rydygiera 8, https://ichp.lukasiewicz.gov.pl</w:t>
                              </w:r>
                            </w:p>
                            <w:p w14:paraId="7885D3CA" w14:textId="77777777" w:rsidR="000949DF" w:rsidRPr="00AB71A3" w:rsidRDefault="000949DF" w:rsidP="000949DF">
                              <w:pPr>
                                <w:pStyle w:val="LukStopka-adres"/>
                                <w:rPr>
                                  <w:lang w:val="en-GB"/>
                                </w:rPr>
                              </w:pPr>
                              <w:r w:rsidRPr="00AB71A3">
                                <w:rPr>
                                  <w:lang w:val="en-GB"/>
                                </w:rPr>
                                <w:t>e-mail: ichp@ichp.lukasiewicz.gov.pl | NIP: 5252836114 | REGON: 387049383</w:t>
                              </w:r>
                            </w:p>
                            <w:p w14:paraId="411AD38F" w14:textId="77777777" w:rsidR="000949DF" w:rsidRPr="007F2093" w:rsidRDefault="000949DF" w:rsidP="000949DF">
                              <w:pPr>
                                <w:pStyle w:val="LukStopka-adres"/>
                              </w:pPr>
                              <w:r>
                                <w:t xml:space="preserve">Sąd Rejonowy m.st. Warszawy, XIV Wydz. Gospodarczy KRS nr </w:t>
                              </w:r>
                              <w:r w:rsidRPr="007F2093">
                                <w:t>0000857893</w:t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399FB36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67.85pt;margin-top:774.75pt;width:374.25pt;height:51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" filled="f" stroked="f">
                  <o:lock v:ext="edit" aspectratio="t"/>
                  <v:textbox inset="0,0,0,0">
                    <w:txbxContent>
                      <w:p w14:paraId="266D3F67" w14:textId="77777777" w:rsidR="000949DF" w:rsidRDefault="000949DF" w:rsidP="000949DF">
                        <w:pPr>
                          <w:pStyle w:val="LukStopka-adres"/>
                        </w:pPr>
                        <w:r>
                          <w:t>Sieć Badawcza Łukasiewicz – Instytut Chemii Przemysłowej imienia Profesora Ignacego Mościckiego</w:t>
                        </w:r>
                      </w:p>
                      <w:p w14:paraId="4826187A" w14:textId="77777777" w:rsidR="000949DF" w:rsidRDefault="000949DF" w:rsidP="000949DF">
                        <w:pPr>
                          <w:pStyle w:val="LukStopka-adres"/>
                        </w:pPr>
                        <w:r>
                          <w:t>01-793 Warszawa, ul. Rydygiera 8, https://ichp.lukasiewicz.gov.pl</w:t>
                        </w:r>
                      </w:p>
                      <w:p w14:paraId="7885D3CA" w14:textId="77777777" w:rsidR="000949DF" w:rsidRPr="00AB71A3" w:rsidRDefault="000949DF" w:rsidP="000949DF">
                        <w:pPr>
                          <w:pStyle w:val="LukStopka-adres"/>
                          <w:rPr>
                            <w:lang w:val="en-GB"/>
                          </w:rPr>
                        </w:pPr>
                        <w:r w:rsidRPr="00AB71A3">
                          <w:rPr>
                            <w:lang w:val="en-GB"/>
                          </w:rPr>
                          <w:t>e-mail: ichp@ichp.lukasiewicz.gov.pl | NIP: 5252836114 | REGON: 387049383</w:t>
                        </w:r>
                      </w:p>
                      <w:p w14:paraId="411AD38F" w14:textId="77777777" w:rsidR="000949DF" w:rsidRPr="007F2093" w:rsidRDefault="000949DF" w:rsidP="000949DF">
                        <w:pPr>
                          <w:pStyle w:val="LukStopka-adres"/>
                        </w:pPr>
                        <w:r>
                          <w:t xml:space="preserve">Sąd Rejonowy m.st. Warszawy, XIV Wydz. Gospodarczy KRS nr </w:t>
                        </w:r>
                        <w:r w:rsidRPr="007F2093">
                          <w:t>0000857893</w:t>
                        </w: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  <w:p w14:paraId="6AA8B52B" w14:textId="368B8037" w:rsidR="000949DF" w:rsidRDefault="00C8463F" w:rsidP="008C1B31">
        <w:pPr>
          <w:pStyle w:val="Stopka"/>
          <w:tabs>
            <w:tab w:val="clear" w:pos="9072"/>
          </w:tabs>
        </w:pPr>
        <w:r>
          <w:tab/>
        </w:r>
      </w:p>
    </w:sdtContent>
  </w:sdt>
  <w:p w14:paraId="7287DBA5" w14:textId="783E2264" w:rsidR="00A4437F" w:rsidRDefault="00A4437F" w:rsidP="00C64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0C3E" w14:textId="77777777" w:rsidR="00E46DE4" w:rsidRDefault="00E46DE4" w:rsidP="00A4437F">
      <w:r>
        <w:separator/>
      </w:r>
    </w:p>
  </w:footnote>
  <w:footnote w:type="continuationSeparator" w:id="0">
    <w:p w14:paraId="0FDB560A" w14:textId="77777777" w:rsidR="00E46DE4" w:rsidRDefault="00E46DE4" w:rsidP="00A4437F">
      <w:r>
        <w:continuationSeparator/>
      </w:r>
    </w:p>
  </w:footnote>
  <w:footnote w:type="continuationNotice" w:id="1">
    <w:p w14:paraId="17E480CF" w14:textId="77777777" w:rsidR="00E46DE4" w:rsidRDefault="00E46D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7B95" w14:textId="1E9AA1F4" w:rsidR="00F87145" w:rsidRDefault="00F87145" w:rsidP="00F87145">
    <w:pPr>
      <w:tabs>
        <w:tab w:val="center" w:pos="4536"/>
        <w:tab w:val="right" w:pos="9072"/>
      </w:tabs>
      <w:autoSpaceDE w:val="0"/>
      <w:autoSpaceDN w:val="0"/>
      <w:rPr>
        <w:rFonts w:ascii="Calibri" w:hAnsi="Calibri" w:cs="Calibri"/>
        <w:i/>
        <w:sz w:val="18"/>
        <w:szCs w:val="18"/>
        <w:lang w:val="x-none" w:eastAsia="x-none"/>
      </w:rPr>
    </w:pPr>
    <w:r w:rsidRPr="002B6B62">
      <w:rPr>
        <w:rFonts w:ascii="Arial" w:hAnsi="Arial"/>
        <w:noProof/>
        <w:sz w:val="22"/>
      </w:rPr>
      <w:drawing>
        <wp:anchor distT="0" distB="0" distL="114300" distR="114300" simplePos="0" relativeHeight="251674624" behindDoc="1" locked="0" layoutInCell="1" allowOverlap="1" wp14:anchorId="2B18C096" wp14:editId="3F023486">
          <wp:simplePos x="0" y="0"/>
          <wp:positionH relativeFrom="column">
            <wp:posOffset>-152400</wp:posOffset>
          </wp:positionH>
          <wp:positionV relativeFrom="paragraph">
            <wp:posOffset>126365</wp:posOffset>
          </wp:positionV>
          <wp:extent cx="457713" cy="714375"/>
          <wp:effectExtent l="0" t="0" r="0" b="0"/>
          <wp:wrapNone/>
          <wp:docPr id="1720558624" name="Obraz 3" descr="Obraz zawierający tekst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Obraz zawierający tekst, Czcion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1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37A44B" w14:textId="38ACAAF4" w:rsidR="00F87145" w:rsidRDefault="00F87145" w:rsidP="00F87145">
    <w:pPr>
      <w:tabs>
        <w:tab w:val="center" w:pos="4536"/>
        <w:tab w:val="right" w:pos="9072"/>
      </w:tabs>
      <w:autoSpaceDE w:val="0"/>
      <w:autoSpaceDN w:val="0"/>
      <w:rPr>
        <w:rFonts w:ascii="Calibri" w:hAnsi="Calibri" w:cs="Calibri"/>
        <w:i/>
        <w:sz w:val="18"/>
        <w:szCs w:val="18"/>
        <w:lang w:val="x-none" w:eastAsia="x-none"/>
      </w:rPr>
    </w:pPr>
  </w:p>
  <w:p w14:paraId="3F489C37" w14:textId="1C706335" w:rsidR="00F87145" w:rsidRDefault="00F87145" w:rsidP="00F87145">
    <w:pPr>
      <w:tabs>
        <w:tab w:val="center" w:pos="4536"/>
        <w:tab w:val="right" w:pos="9072"/>
      </w:tabs>
      <w:autoSpaceDE w:val="0"/>
      <w:autoSpaceDN w:val="0"/>
      <w:rPr>
        <w:rFonts w:ascii="Calibri" w:hAnsi="Calibri" w:cs="Calibri"/>
        <w:i/>
        <w:sz w:val="18"/>
        <w:szCs w:val="18"/>
        <w:lang w:eastAsia="x-none"/>
      </w:rPr>
    </w:pPr>
    <w:r w:rsidRPr="002B6B62">
      <w:rPr>
        <w:rFonts w:ascii="Calibri" w:hAnsi="Calibri" w:cs="Calibri"/>
        <w:i/>
        <w:sz w:val="18"/>
        <w:szCs w:val="18"/>
        <w:lang w:val="x-none" w:eastAsia="x-none"/>
      </w:rPr>
      <w:t xml:space="preserve">  </w:t>
    </w:r>
  </w:p>
  <w:p w14:paraId="5F9DD174" w14:textId="77777777" w:rsidR="00F87145" w:rsidRDefault="00F87145" w:rsidP="00F87145">
    <w:pPr>
      <w:tabs>
        <w:tab w:val="center" w:pos="4536"/>
        <w:tab w:val="right" w:pos="9072"/>
      </w:tabs>
      <w:autoSpaceDE w:val="0"/>
      <w:autoSpaceDN w:val="0"/>
      <w:rPr>
        <w:rFonts w:ascii="Calibri" w:hAnsi="Calibri" w:cs="Calibri"/>
        <w:i/>
        <w:sz w:val="18"/>
        <w:szCs w:val="18"/>
        <w:lang w:eastAsia="x-none"/>
      </w:rPr>
    </w:pPr>
  </w:p>
  <w:p w14:paraId="4479496C" w14:textId="1BC6F530" w:rsidR="00F87145" w:rsidRPr="002B6B62" w:rsidRDefault="00F87145" w:rsidP="00F87145">
    <w:pPr>
      <w:tabs>
        <w:tab w:val="center" w:pos="4536"/>
        <w:tab w:val="right" w:pos="9072"/>
      </w:tabs>
      <w:autoSpaceDE w:val="0"/>
      <w:autoSpaceDN w:val="0"/>
      <w:rPr>
        <w:rFonts w:ascii="Aptos" w:eastAsia="Aptos" w:hAnsi="Aptos"/>
        <w:i/>
        <w:iCs/>
        <w:sz w:val="16"/>
        <w:szCs w:val="18"/>
        <w:lang w:val="x-none"/>
      </w:rPr>
    </w:pPr>
    <w:r>
      <w:rPr>
        <w:rFonts w:ascii="Calibri" w:hAnsi="Calibri" w:cs="Calibri"/>
        <w:i/>
        <w:sz w:val="18"/>
        <w:szCs w:val="18"/>
        <w:lang w:val="x-none" w:eastAsia="x-none"/>
      </w:rPr>
      <w:t xml:space="preserve">                  </w:t>
    </w:r>
    <w:r w:rsidRPr="002B6B62">
      <w:rPr>
        <w:rFonts w:ascii="Calibri" w:hAnsi="Calibri" w:cs="Calibri"/>
        <w:i/>
        <w:sz w:val="18"/>
        <w:szCs w:val="18"/>
        <w:lang w:val="x-none" w:eastAsia="x-none"/>
      </w:rPr>
      <w:t>Sprawa nr:</w:t>
    </w:r>
    <w:r>
      <w:rPr>
        <w:rFonts w:ascii="Calibri" w:hAnsi="Calibri" w:cs="Calibri"/>
        <w:i/>
        <w:sz w:val="18"/>
        <w:szCs w:val="18"/>
        <w:lang w:val="x-none" w:eastAsia="x-none"/>
      </w:rPr>
      <w:t xml:space="preserve"> </w:t>
    </w:r>
    <w:r w:rsidRPr="00762655">
      <w:rPr>
        <w:rFonts w:ascii="Calibri" w:hAnsi="Calibri" w:cs="Calibri"/>
        <w:i/>
        <w:sz w:val="18"/>
        <w:szCs w:val="18"/>
        <w:lang w:val="x-none" w:eastAsia="x-none"/>
      </w:rPr>
      <w:t>FL.251.</w:t>
    </w:r>
    <w:r w:rsidR="00B9411D">
      <w:rPr>
        <w:rFonts w:ascii="Calibri" w:hAnsi="Calibri" w:cs="Calibri"/>
        <w:i/>
        <w:sz w:val="18"/>
        <w:szCs w:val="18"/>
        <w:lang w:val="x-none" w:eastAsia="x-none"/>
      </w:rPr>
      <w:t>154</w:t>
    </w:r>
    <w:r w:rsidRPr="00762655">
      <w:rPr>
        <w:rFonts w:ascii="Calibri" w:hAnsi="Calibri" w:cs="Calibri"/>
        <w:i/>
        <w:sz w:val="18"/>
        <w:szCs w:val="18"/>
        <w:lang w:val="x-none" w:eastAsia="x-none"/>
      </w:rPr>
      <w:t>.2025.</w:t>
    </w:r>
    <w:r w:rsidR="00B9411D">
      <w:rPr>
        <w:rFonts w:ascii="Calibri" w:hAnsi="Calibri" w:cs="Calibri"/>
        <w:i/>
        <w:sz w:val="18"/>
        <w:szCs w:val="18"/>
        <w:lang w:val="x-none" w:eastAsia="x-none"/>
      </w:rPr>
      <w:t>MK</w:t>
    </w:r>
    <w:r w:rsidRPr="002B6B62">
      <w:rPr>
        <w:rFonts w:ascii="Calibri" w:hAnsi="Calibri" w:cs="Calibri"/>
        <w:i/>
        <w:sz w:val="18"/>
        <w:szCs w:val="18"/>
        <w:lang w:eastAsia="x-none"/>
      </w:rPr>
      <w:tab/>
    </w:r>
    <w:r>
      <w:rPr>
        <w:rFonts w:ascii="Calibri" w:hAnsi="Calibri" w:cs="Calibri"/>
        <w:i/>
        <w:sz w:val="18"/>
        <w:szCs w:val="18"/>
        <w:lang w:eastAsia="x-none"/>
      </w:rPr>
      <w:tab/>
      <w:t>Umowa</w:t>
    </w:r>
  </w:p>
  <w:p w14:paraId="7C029EDB" w14:textId="77777777" w:rsidR="00F87145" w:rsidRPr="002B6B62" w:rsidRDefault="00F87145" w:rsidP="00F87145">
    <w:pPr>
      <w:autoSpaceDE w:val="0"/>
      <w:autoSpaceDN w:val="0"/>
      <w:rPr>
        <w:rFonts w:ascii="Calibri" w:hAnsi="Calibri" w:cs="Calibri"/>
        <w:i/>
        <w:color w:val="FF0000"/>
        <w:sz w:val="18"/>
        <w:szCs w:val="18"/>
        <w:lang w:eastAsia="x-none"/>
      </w:rPr>
    </w:pPr>
    <w:r w:rsidRPr="002B6B62">
      <w:rPr>
        <w:rFonts w:ascii="Calibri" w:hAnsi="Calibri" w:cs="Calibri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1ADC722" wp14:editId="4B9D8E5B">
              <wp:simplePos x="0" y="0"/>
              <wp:positionH relativeFrom="column">
                <wp:posOffset>354330</wp:posOffset>
              </wp:positionH>
              <wp:positionV relativeFrom="paragraph">
                <wp:posOffset>81280</wp:posOffset>
              </wp:positionV>
              <wp:extent cx="5622925" cy="0"/>
              <wp:effectExtent l="0" t="0" r="0" b="0"/>
              <wp:wrapNone/>
              <wp:docPr id="132315905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29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DDDBE5" id="Łącznik prosty 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pt,6.4pt" to="470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" strokecolor="windowText" strokeweight=".5pt">
              <v:stroke joinstyle="miter"/>
            </v:line>
          </w:pict>
        </mc:Fallback>
      </mc:AlternateContent>
    </w:r>
  </w:p>
  <w:p w14:paraId="594531B8" w14:textId="347C1BE1" w:rsidR="0081252D" w:rsidRPr="0081252D" w:rsidRDefault="0081252D" w:rsidP="00F87145">
    <w:pPr>
      <w:pStyle w:val="Stopka"/>
      <w:tabs>
        <w:tab w:val="left" w:pos="555"/>
      </w:tabs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697"/>
    <w:multiLevelType w:val="hybridMultilevel"/>
    <w:tmpl w:val="151A0664"/>
    <w:lvl w:ilvl="0" w:tplc="A810FBA4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9E5124">
      <w:start w:val="1"/>
      <w:numFmt w:val="decimal"/>
      <w:lvlText w:val="%2)"/>
      <w:lvlJc w:val="left"/>
      <w:pPr>
        <w:ind w:left="1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2636C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18ADB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9CDEC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863C8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4A5A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02F18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67D7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A4292"/>
    <w:multiLevelType w:val="multilevel"/>
    <w:tmpl w:val="A934A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371BF6"/>
    <w:multiLevelType w:val="multilevel"/>
    <w:tmpl w:val="47E47F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E95A5F"/>
    <w:multiLevelType w:val="hybridMultilevel"/>
    <w:tmpl w:val="6F72D7C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2E84F0C"/>
    <w:multiLevelType w:val="hybridMultilevel"/>
    <w:tmpl w:val="477815A0"/>
    <w:lvl w:ilvl="0" w:tplc="B662509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66B9D"/>
    <w:multiLevelType w:val="hybridMultilevel"/>
    <w:tmpl w:val="525AAAD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D5E2D8F2">
      <w:start w:val="1"/>
      <w:numFmt w:val="lowerLetter"/>
      <w:lvlText w:val="%2."/>
      <w:lvlJc w:val="left"/>
      <w:pPr>
        <w:ind w:left="1363" w:hanging="360"/>
      </w:pPr>
      <w:rPr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598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EB3E5786">
      <w:start w:val="1"/>
      <w:numFmt w:val="lowerLetter"/>
      <w:lvlText w:val="%5)"/>
      <w:lvlJc w:val="left"/>
      <w:pPr>
        <w:ind w:left="3523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8DB04BA"/>
    <w:multiLevelType w:val="hybridMultilevel"/>
    <w:tmpl w:val="27FC3CD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FE401C4"/>
    <w:multiLevelType w:val="hybridMultilevel"/>
    <w:tmpl w:val="858029B8"/>
    <w:lvl w:ilvl="0" w:tplc="A558AD4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A4421"/>
    <w:multiLevelType w:val="hybridMultilevel"/>
    <w:tmpl w:val="CC0C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66A39"/>
    <w:multiLevelType w:val="multilevel"/>
    <w:tmpl w:val="BF3257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57EE7E29"/>
    <w:multiLevelType w:val="hybridMultilevel"/>
    <w:tmpl w:val="E564C8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993AC42C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29343B"/>
    <w:multiLevelType w:val="hybridMultilevel"/>
    <w:tmpl w:val="7A4C3728"/>
    <w:lvl w:ilvl="0" w:tplc="7AD6E55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224ECD"/>
    <w:multiLevelType w:val="hybridMultilevel"/>
    <w:tmpl w:val="E6805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8273A"/>
    <w:multiLevelType w:val="hybridMultilevel"/>
    <w:tmpl w:val="C996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C4871"/>
    <w:multiLevelType w:val="hybridMultilevel"/>
    <w:tmpl w:val="AE5EBDA6"/>
    <w:lvl w:ilvl="0" w:tplc="40E03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B5578F"/>
    <w:multiLevelType w:val="multilevel"/>
    <w:tmpl w:val="DDD27E1E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 w16cid:durableId="1799488632">
    <w:abstractNumId w:val="1"/>
  </w:num>
  <w:num w:numId="2" w16cid:durableId="4526508">
    <w:abstractNumId w:val="2"/>
  </w:num>
  <w:num w:numId="3" w16cid:durableId="1634168677">
    <w:abstractNumId w:val="15"/>
  </w:num>
  <w:num w:numId="4" w16cid:durableId="1848327150">
    <w:abstractNumId w:val="9"/>
  </w:num>
  <w:num w:numId="5" w16cid:durableId="1321426243">
    <w:abstractNumId w:val="5"/>
  </w:num>
  <w:num w:numId="6" w16cid:durableId="1035077143">
    <w:abstractNumId w:val="13"/>
  </w:num>
  <w:num w:numId="7" w16cid:durableId="1401293495">
    <w:abstractNumId w:val="12"/>
  </w:num>
  <w:num w:numId="8" w16cid:durableId="1082531609">
    <w:abstractNumId w:val="11"/>
  </w:num>
  <w:num w:numId="9" w16cid:durableId="1117137116">
    <w:abstractNumId w:val="7"/>
  </w:num>
  <w:num w:numId="10" w16cid:durableId="1731726640">
    <w:abstractNumId w:val="0"/>
  </w:num>
  <w:num w:numId="11" w16cid:durableId="966861961">
    <w:abstractNumId w:val="8"/>
  </w:num>
  <w:num w:numId="12" w16cid:durableId="1350638256">
    <w:abstractNumId w:val="6"/>
  </w:num>
  <w:num w:numId="13" w16cid:durableId="805045356">
    <w:abstractNumId w:val="3"/>
  </w:num>
  <w:num w:numId="14" w16cid:durableId="70003137">
    <w:abstractNumId w:val="10"/>
  </w:num>
  <w:num w:numId="15" w16cid:durableId="632565620">
    <w:abstractNumId w:val="4"/>
  </w:num>
  <w:num w:numId="16" w16cid:durableId="125936261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1F"/>
    <w:rsid w:val="00001A43"/>
    <w:rsid w:val="000140D4"/>
    <w:rsid w:val="000204D7"/>
    <w:rsid w:val="0002495F"/>
    <w:rsid w:val="000426BC"/>
    <w:rsid w:val="00051406"/>
    <w:rsid w:val="00054D10"/>
    <w:rsid w:val="00054E43"/>
    <w:rsid w:val="000552BF"/>
    <w:rsid w:val="000639B1"/>
    <w:rsid w:val="000836C3"/>
    <w:rsid w:val="00084D8B"/>
    <w:rsid w:val="000949DF"/>
    <w:rsid w:val="000A0B22"/>
    <w:rsid w:val="000A42A8"/>
    <w:rsid w:val="000A76B2"/>
    <w:rsid w:val="000C2956"/>
    <w:rsid w:val="000C4B83"/>
    <w:rsid w:val="000C6D98"/>
    <w:rsid w:val="000F0924"/>
    <w:rsid w:val="00100280"/>
    <w:rsid w:val="001223AC"/>
    <w:rsid w:val="00124EAE"/>
    <w:rsid w:val="00125C0B"/>
    <w:rsid w:val="0012726E"/>
    <w:rsid w:val="001302CC"/>
    <w:rsid w:val="00134CDB"/>
    <w:rsid w:val="00135653"/>
    <w:rsid w:val="00136D4B"/>
    <w:rsid w:val="00147CD1"/>
    <w:rsid w:val="00150800"/>
    <w:rsid w:val="00155F21"/>
    <w:rsid w:val="00164E72"/>
    <w:rsid w:val="00166AD9"/>
    <w:rsid w:val="00167739"/>
    <w:rsid w:val="001738FA"/>
    <w:rsid w:val="00177197"/>
    <w:rsid w:val="001822BB"/>
    <w:rsid w:val="001867E2"/>
    <w:rsid w:val="001A2F80"/>
    <w:rsid w:val="001A3EA0"/>
    <w:rsid w:val="001A575C"/>
    <w:rsid w:val="001D29D7"/>
    <w:rsid w:val="001D6438"/>
    <w:rsid w:val="001E7C3A"/>
    <w:rsid w:val="001F1FCB"/>
    <w:rsid w:val="00214E4C"/>
    <w:rsid w:val="00226FED"/>
    <w:rsid w:val="002332EA"/>
    <w:rsid w:val="00233463"/>
    <w:rsid w:val="0023759D"/>
    <w:rsid w:val="002702C9"/>
    <w:rsid w:val="0028292A"/>
    <w:rsid w:val="00284C50"/>
    <w:rsid w:val="002857FD"/>
    <w:rsid w:val="0028699E"/>
    <w:rsid w:val="00287FAA"/>
    <w:rsid w:val="00290EAB"/>
    <w:rsid w:val="00291E25"/>
    <w:rsid w:val="002A2817"/>
    <w:rsid w:val="002A707D"/>
    <w:rsid w:val="002B6FCC"/>
    <w:rsid w:val="002C21D5"/>
    <w:rsid w:val="002C6528"/>
    <w:rsid w:val="002F0340"/>
    <w:rsid w:val="002F397D"/>
    <w:rsid w:val="002F4393"/>
    <w:rsid w:val="002F5A27"/>
    <w:rsid w:val="0030052D"/>
    <w:rsid w:val="00303C59"/>
    <w:rsid w:val="003227E4"/>
    <w:rsid w:val="00323851"/>
    <w:rsid w:val="00331679"/>
    <w:rsid w:val="00335AD5"/>
    <w:rsid w:val="00335E29"/>
    <w:rsid w:val="003414F7"/>
    <w:rsid w:val="00346967"/>
    <w:rsid w:val="0035112B"/>
    <w:rsid w:val="00361FA3"/>
    <w:rsid w:val="00362A2B"/>
    <w:rsid w:val="00372858"/>
    <w:rsid w:val="00387885"/>
    <w:rsid w:val="003A12A5"/>
    <w:rsid w:val="003A3386"/>
    <w:rsid w:val="003A5BAD"/>
    <w:rsid w:val="003B3DDB"/>
    <w:rsid w:val="003C0737"/>
    <w:rsid w:val="003C4A2F"/>
    <w:rsid w:val="003C72A9"/>
    <w:rsid w:val="003D19A0"/>
    <w:rsid w:val="003D55D8"/>
    <w:rsid w:val="003F4DAF"/>
    <w:rsid w:val="00401F22"/>
    <w:rsid w:val="00402D5A"/>
    <w:rsid w:val="00403F81"/>
    <w:rsid w:val="00414818"/>
    <w:rsid w:val="00415947"/>
    <w:rsid w:val="00437F6D"/>
    <w:rsid w:val="004460A0"/>
    <w:rsid w:val="0044675F"/>
    <w:rsid w:val="004479E7"/>
    <w:rsid w:val="0046342A"/>
    <w:rsid w:val="0046359B"/>
    <w:rsid w:val="004674BC"/>
    <w:rsid w:val="00475FC8"/>
    <w:rsid w:val="004825CC"/>
    <w:rsid w:val="00483959"/>
    <w:rsid w:val="00493143"/>
    <w:rsid w:val="0049560E"/>
    <w:rsid w:val="004A3AC1"/>
    <w:rsid w:val="004A483A"/>
    <w:rsid w:val="004A4E11"/>
    <w:rsid w:val="004A7348"/>
    <w:rsid w:val="004B0809"/>
    <w:rsid w:val="004B09F8"/>
    <w:rsid w:val="004B3535"/>
    <w:rsid w:val="004B3721"/>
    <w:rsid w:val="004D164D"/>
    <w:rsid w:val="004D1C90"/>
    <w:rsid w:val="004E3B61"/>
    <w:rsid w:val="004E5BA2"/>
    <w:rsid w:val="00500768"/>
    <w:rsid w:val="00505EF9"/>
    <w:rsid w:val="00507542"/>
    <w:rsid w:val="00510859"/>
    <w:rsid w:val="005124EB"/>
    <w:rsid w:val="00535E46"/>
    <w:rsid w:val="00535ED6"/>
    <w:rsid w:val="00541E4A"/>
    <w:rsid w:val="00542187"/>
    <w:rsid w:val="005432D9"/>
    <w:rsid w:val="00553A79"/>
    <w:rsid w:val="00554DDF"/>
    <w:rsid w:val="005569D3"/>
    <w:rsid w:val="005746A5"/>
    <w:rsid w:val="00581AF1"/>
    <w:rsid w:val="00591BC7"/>
    <w:rsid w:val="00594A72"/>
    <w:rsid w:val="00597975"/>
    <w:rsid w:val="005B288B"/>
    <w:rsid w:val="005C33CA"/>
    <w:rsid w:val="005D07E5"/>
    <w:rsid w:val="005D7B88"/>
    <w:rsid w:val="005E33C5"/>
    <w:rsid w:val="005F0DC2"/>
    <w:rsid w:val="005F2142"/>
    <w:rsid w:val="005F6264"/>
    <w:rsid w:val="006124A3"/>
    <w:rsid w:val="00615EF1"/>
    <w:rsid w:val="00616F14"/>
    <w:rsid w:val="006227AE"/>
    <w:rsid w:val="00624FF6"/>
    <w:rsid w:val="00631599"/>
    <w:rsid w:val="00633DB7"/>
    <w:rsid w:val="006352F7"/>
    <w:rsid w:val="00653D49"/>
    <w:rsid w:val="00654908"/>
    <w:rsid w:val="006611A1"/>
    <w:rsid w:val="00665B72"/>
    <w:rsid w:val="006750B0"/>
    <w:rsid w:val="0068041A"/>
    <w:rsid w:val="00687A0D"/>
    <w:rsid w:val="006972A8"/>
    <w:rsid w:val="006A3A7A"/>
    <w:rsid w:val="006A3C09"/>
    <w:rsid w:val="006A7F1D"/>
    <w:rsid w:val="006B1668"/>
    <w:rsid w:val="006B2B62"/>
    <w:rsid w:val="006D15DB"/>
    <w:rsid w:val="006D1892"/>
    <w:rsid w:val="006D3610"/>
    <w:rsid w:val="006E3D05"/>
    <w:rsid w:val="006F39EE"/>
    <w:rsid w:val="00702FD8"/>
    <w:rsid w:val="007045CA"/>
    <w:rsid w:val="007058D9"/>
    <w:rsid w:val="00705E9F"/>
    <w:rsid w:val="0071000C"/>
    <w:rsid w:val="00722C8A"/>
    <w:rsid w:val="00733BC0"/>
    <w:rsid w:val="00746BA9"/>
    <w:rsid w:val="00754FCE"/>
    <w:rsid w:val="00762714"/>
    <w:rsid w:val="00763E91"/>
    <w:rsid w:val="00771373"/>
    <w:rsid w:val="0077779D"/>
    <w:rsid w:val="00782BF1"/>
    <w:rsid w:val="007832D8"/>
    <w:rsid w:val="00783F25"/>
    <w:rsid w:val="00797DA7"/>
    <w:rsid w:val="007A0306"/>
    <w:rsid w:val="007A33D1"/>
    <w:rsid w:val="007A7630"/>
    <w:rsid w:val="007C08A2"/>
    <w:rsid w:val="007D5F88"/>
    <w:rsid w:val="007E199C"/>
    <w:rsid w:val="007E76C3"/>
    <w:rsid w:val="007E79F6"/>
    <w:rsid w:val="007F1B2B"/>
    <w:rsid w:val="007F6A8C"/>
    <w:rsid w:val="008028C9"/>
    <w:rsid w:val="00811769"/>
    <w:rsid w:val="00811CBC"/>
    <w:rsid w:val="0081252D"/>
    <w:rsid w:val="00816281"/>
    <w:rsid w:val="008171E0"/>
    <w:rsid w:val="00817B05"/>
    <w:rsid w:val="00825B7B"/>
    <w:rsid w:val="0083325C"/>
    <w:rsid w:val="00845925"/>
    <w:rsid w:val="00866FF8"/>
    <w:rsid w:val="00867B06"/>
    <w:rsid w:val="008779CC"/>
    <w:rsid w:val="008838BD"/>
    <w:rsid w:val="00884013"/>
    <w:rsid w:val="00893A6F"/>
    <w:rsid w:val="008961B4"/>
    <w:rsid w:val="008A0D48"/>
    <w:rsid w:val="008B006A"/>
    <w:rsid w:val="008B2DA4"/>
    <w:rsid w:val="008C1632"/>
    <w:rsid w:val="008C1B31"/>
    <w:rsid w:val="008C53B8"/>
    <w:rsid w:val="008C6448"/>
    <w:rsid w:val="008C7E5A"/>
    <w:rsid w:val="008D4756"/>
    <w:rsid w:val="008D6E5C"/>
    <w:rsid w:val="008F4BBD"/>
    <w:rsid w:val="008F523E"/>
    <w:rsid w:val="008F7C10"/>
    <w:rsid w:val="0090564A"/>
    <w:rsid w:val="00911844"/>
    <w:rsid w:val="009234F3"/>
    <w:rsid w:val="00923E47"/>
    <w:rsid w:val="00934893"/>
    <w:rsid w:val="0095143D"/>
    <w:rsid w:val="009523D5"/>
    <w:rsid w:val="009574F8"/>
    <w:rsid w:val="00973C2B"/>
    <w:rsid w:val="0099173C"/>
    <w:rsid w:val="009A2A39"/>
    <w:rsid w:val="009A780A"/>
    <w:rsid w:val="009B0A59"/>
    <w:rsid w:val="009B1A1E"/>
    <w:rsid w:val="009D49D9"/>
    <w:rsid w:val="009E7371"/>
    <w:rsid w:val="009F080C"/>
    <w:rsid w:val="009F17ED"/>
    <w:rsid w:val="009F2E92"/>
    <w:rsid w:val="009F473A"/>
    <w:rsid w:val="009F5C8E"/>
    <w:rsid w:val="009F7701"/>
    <w:rsid w:val="00A03732"/>
    <w:rsid w:val="00A055D5"/>
    <w:rsid w:val="00A2035F"/>
    <w:rsid w:val="00A20B14"/>
    <w:rsid w:val="00A235F1"/>
    <w:rsid w:val="00A25059"/>
    <w:rsid w:val="00A42510"/>
    <w:rsid w:val="00A4437F"/>
    <w:rsid w:val="00A526FC"/>
    <w:rsid w:val="00A5770B"/>
    <w:rsid w:val="00A72A55"/>
    <w:rsid w:val="00A73C21"/>
    <w:rsid w:val="00A75AE0"/>
    <w:rsid w:val="00A8518B"/>
    <w:rsid w:val="00A93BA7"/>
    <w:rsid w:val="00AA5DF9"/>
    <w:rsid w:val="00AA779D"/>
    <w:rsid w:val="00AB0F12"/>
    <w:rsid w:val="00AC07B7"/>
    <w:rsid w:val="00AC5D32"/>
    <w:rsid w:val="00AC67B2"/>
    <w:rsid w:val="00AD55AF"/>
    <w:rsid w:val="00AE0CF7"/>
    <w:rsid w:val="00AE24E0"/>
    <w:rsid w:val="00AE528C"/>
    <w:rsid w:val="00AE5B06"/>
    <w:rsid w:val="00AEA132"/>
    <w:rsid w:val="00AF0267"/>
    <w:rsid w:val="00B12F93"/>
    <w:rsid w:val="00B2487E"/>
    <w:rsid w:val="00B24A3B"/>
    <w:rsid w:val="00B3709C"/>
    <w:rsid w:val="00B41E33"/>
    <w:rsid w:val="00B42B69"/>
    <w:rsid w:val="00B44C54"/>
    <w:rsid w:val="00B451A5"/>
    <w:rsid w:val="00B52216"/>
    <w:rsid w:val="00B57C9E"/>
    <w:rsid w:val="00B62E39"/>
    <w:rsid w:val="00B9411D"/>
    <w:rsid w:val="00BA2273"/>
    <w:rsid w:val="00BD7BFA"/>
    <w:rsid w:val="00BF0376"/>
    <w:rsid w:val="00BF3DDC"/>
    <w:rsid w:val="00C01513"/>
    <w:rsid w:val="00C06D2C"/>
    <w:rsid w:val="00C0F601"/>
    <w:rsid w:val="00C1065C"/>
    <w:rsid w:val="00C1125A"/>
    <w:rsid w:val="00C11C45"/>
    <w:rsid w:val="00C12986"/>
    <w:rsid w:val="00C219DE"/>
    <w:rsid w:val="00C21D63"/>
    <w:rsid w:val="00C3079E"/>
    <w:rsid w:val="00C367C5"/>
    <w:rsid w:val="00C41DC5"/>
    <w:rsid w:val="00C51AC0"/>
    <w:rsid w:val="00C5223C"/>
    <w:rsid w:val="00C601BF"/>
    <w:rsid w:val="00C6253A"/>
    <w:rsid w:val="00C644A9"/>
    <w:rsid w:val="00C744E5"/>
    <w:rsid w:val="00C839A8"/>
    <w:rsid w:val="00C8463F"/>
    <w:rsid w:val="00C8548D"/>
    <w:rsid w:val="00C8761E"/>
    <w:rsid w:val="00CA3053"/>
    <w:rsid w:val="00CA5FF4"/>
    <w:rsid w:val="00CA67CA"/>
    <w:rsid w:val="00CA6899"/>
    <w:rsid w:val="00CB3EB0"/>
    <w:rsid w:val="00CB6C13"/>
    <w:rsid w:val="00CC53C8"/>
    <w:rsid w:val="00CC5635"/>
    <w:rsid w:val="00CC6725"/>
    <w:rsid w:val="00CF7DDA"/>
    <w:rsid w:val="00D24826"/>
    <w:rsid w:val="00D27470"/>
    <w:rsid w:val="00D32109"/>
    <w:rsid w:val="00D355F9"/>
    <w:rsid w:val="00D4160B"/>
    <w:rsid w:val="00D445BC"/>
    <w:rsid w:val="00D50C3C"/>
    <w:rsid w:val="00D5194F"/>
    <w:rsid w:val="00D57263"/>
    <w:rsid w:val="00D6137C"/>
    <w:rsid w:val="00D65E60"/>
    <w:rsid w:val="00D731A6"/>
    <w:rsid w:val="00D77B0F"/>
    <w:rsid w:val="00D863FA"/>
    <w:rsid w:val="00D95299"/>
    <w:rsid w:val="00DB12E6"/>
    <w:rsid w:val="00DB2DCB"/>
    <w:rsid w:val="00DB367D"/>
    <w:rsid w:val="00DB537F"/>
    <w:rsid w:val="00DC48F1"/>
    <w:rsid w:val="00DD0255"/>
    <w:rsid w:val="00DF6CDF"/>
    <w:rsid w:val="00E01944"/>
    <w:rsid w:val="00E038E4"/>
    <w:rsid w:val="00E065D6"/>
    <w:rsid w:val="00E30AD3"/>
    <w:rsid w:val="00E32494"/>
    <w:rsid w:val="00E34C56"/>
    <w:rsid w:val="00E46DE4"/>
    <w:rsid w:val="00E503D8"/>
    <w:rsid w:val="00E5200E"/>
    <w:rsid w:val="00E54C6B"/>
    <w:rsid w:val="00E5642B"/>
    <w:rsid w:val="00E5723C"/>
    <w:rsid w:val="00E60BBC"/>
    <w:rsid w:val="00E65E5D"/>
    <w:rsid w:val="00E71B15"/>
    <w:rsid w:val="00E74A38"/>
    <w:rsid w:val="00E74C8D"/>
    <w:rsid w:val="00E81F25"/>
    <w:rsid w:val="00E86841"/>
    <w:rsid w:val="00E95B9A"/>
    <w:rsid w:val="00EA1353"/>
    <w:rsid w:val="00EA5252"/>
    <w:rsid w:val="00EB52C1"/>
    <w:rsid w:val="00EB5CD7"/>
    <w:rsid w:val="00EB5F25"/>
    <w:rsid w:val="00ED216F"/>
    <w:rsid w:val="00ED3190"/>
    <w:rsid w:val="00ED51C7"/>
    <w:rsid w:val="00EF1CB0"/>
    <w:rsid w:val="00EF3C13"/>
    <w:rsid w:val="00EF429A"/>
    <w:rsid w:val="00F05500"/>
    <w:rsid w:val="00F209EE"/>
    <w:rsid w:val="00F2788E"/>
    <w:rsid w:val="00F34902"/>
    <w:rsid w:val="00F35E5A"/>
    <w:rsid w:val="00F36D9E"/>
    <w:rsid w:val="00F444BA"/>
    <w:rsid w:val="00F54B92"/>
    <w:rsid w:val="00F6425D"/>
    <w:rsid w:val="00F65C3B"/>
    <w:rsid w:val="00F7116C"/>
    <w:rsid w:val="00F71E5E"/>
    <w:rsid w:val="00F72D88"/>
    <w:rsid w:val="00F75AF6"/>
    <w:rsid w:val="00F75F4F"/>
    <w:rsid w:val="00F7691F"/>
    <w:rsid w:val="00F8181F"/>
    <w:rsid w:val="00F81F8D"/>
    <w:rsid w:val="00F85074"/>
    <w:rsid w:val="00F87145"/>
    <w:rsid w:val="00FA45EE"/>
    <w:rsid w:val="00FC4C8C"/>
    <w:rsid w:val="00FC5F48"/>
    <w:rsid w:val="00FE4BA3"/>
    <w:rsid w:val="00FF2231"/>
    <w:rsid w:val="00FF351A"/>
    <w:rsid w:val="00FF73A2"/>
    <w:rsid w:val="014085C8"/>
    <w:rsid w:val="0223742D"/>
    <w:rsid w:val="02E6EE79"/>
    <w:rsid w:val="031A05A9"/>
    <w:rsid w:val="04623AD5"/>
    <w:rsid w:val="04688AF5"/>
    <w:rsid w:val="084E22DF"/>
    <w:rsid w:val="0855771B"/>
    <w:rsid w:val="0A6D0E87"/>
    <w:rsid w:val="0C203B23"/>
    <w:rsid w:val="0D913E24"/>
    <w:rsid w:val="0EE69814"/>
    <w:rsid w:val="12BF2459"/>
    <w:rsid w:val="12DACF1F"/>
    <w:rsid w:val="136EAFC6"/>
    <w:rsid w:val="13EA2647"/>
    <w:rsid w:val="143DA699"/>
    <w:rsid w:val="14D7E3C2"/>
    <w:rsid w:val="16167737"/>
    <w:rsid w:val="170D9957"/>
    <w:rsid w:val="173B158F"/>
    <w:rsid w:val="1A42AB44"/>
    <w:rsid w:val="1CDD654A"/>
    <w:rsid w:val="200F9011"/>
    <w:rsid w:val="20231029"/>
    <w:rsid w:val="217B6F75"/>
    <w:rsid w:val="244A0057"/>
    <w:rsid w:val="24E3DC07"/>
    <w:rsid w:val="26C7191A"/>
    <w:rsid w:val="2BE1612F"/>
    <w:rsid w:val="2D82291A"/>
    <w:rsid w:val="2D9B0243"/>
    <w:rsid w:val="2DA30ED0"/>
    <w:rsid w:val="2DCBA1BB"/>
    <w:rsid w:val="2EAB144A"/>
    <w:rsid w:val="2F875AA4"/>
    <w:rsid w:val="2FB524CD"/>
    <w:rsid w:val="329BAF7D"/>
    <w:rsid w:val="34AC2215"/>
    <w:rsid w:val="35A98C4A"/>
    <w:rsid w:val="373DA310"/>
    <w:rsid w:val="3C584A9B"/>
    <w:rsid w:val="3DB75376"/>
    <w:rsid w:val="3F8C1FB4"/>
    <w:rsid w:val="3FE2097C"/>
    <w:rsid w:val="413F4744"/>
    <w:rsid w:val="4328A7EB"/>
    <w:rsid w:val="440E6567"/>
    <w:rsid w:val="44C84827"/>
    <w:rsid w:val="498D6F64"/>
    <w:rsid w:val="4A2E1C67"/>
    <w:rsid w:val="4A843FCF"/>
    <w:rsid w:val="4BE41CC6"/>
    <w:rsid w:val="4D23C4D7"/>
    <w:rsid w:val="4E405E5A"/>
    <w:rsid w:val="4ED32E66"/>
    <w:rsid w:val="51EE1F46"/>
    <w:rsid w:val="55735A20"/>
    <w:rsid w:val="5823D9E1"/>
    <w:rsid w:val="5828C0AA"/>
    <w:rsid w:val="5A0A4525"/>
    <w:rsid w:val="5A5A3151"/>
    <w:rsid w:val="5AC8F2ED"/>
    <w:rsid w:val="5BF4C3F7"/>
    <w:rsid w:val="5C01B1EF"/>
    <w:rsid w:val="5EA319AF"/>
    <w:rsid w:val="5FA6D2B7"/>
    <w:rsid w:val="6051AFE1"/>
    <w:rsid w:val="612516D3"/>
    <w:rsid w:val="62307712"/>
    <w:rsid w:val="639F358F"/>
    <w:rsid w:val="66040D90"/>
    <w:rsid w:val="66B0F1F7"/>
    <w:rsid w:val="6706BA6F"/>
    <w:rsid w:val="69CCFD43"/>
    <w:rsid w:val="6B72137B"/>
    <w:rsid w:val="6D603C43"/>
    <w:rsid w:val="6D66DC99"/>
    <w:rsid w:val="6D95FC99"/>
    <w:rsid w:val="6DC4099A"/>
    <w:rsid w:val="6F1454F3"/>
    <w:rsid w:val="6F9CD346"/>
    <w:rsid w:val="70BD2E67"/>
    <w:rsid w:val="70C78A41"/>
    <w:rsid w:val="70F83FD7"/>
    <w:rsid w:val="715C7892"/>
    <w:rsid w:val="7271436D"/>
    <w:rsid w:val="736DDC25"/>
    <w:rsid w:val="738846E7"/>
    <w:rsid w:val="750FC459"/>
    <w:rsid w:val="76995538"/>
    <w:rsid w:val="7841B027"/>
    <w:rsid w:val="79BC8C20"/>
    <w:rsid w:val="7A09EF3D"/>
    <w:rsid w:val="7C9E54E0"/>
    <w:rsid w:val="7DB9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63BC2"/>
  <w15:docId w15:val="{256426DB-B817-4AF5-89F0-F520D9BD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007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54C6B"/>
    <w:pPr>
      <w:keepNext/>
      <w:keepLines/>
      <w:suppressAutoHyphens w:val="0"/>
      <w:spacing w:after="66" w:line="265" w:lineRule="auto"/>
      <w:ind w:left="7082" w:hanging="10"/>
      <w:jc w:val="center"/>
      <w:outlineLvl w:val="0"/>
    </w:pPr>
    <w:rPr>
      <w:rFonts w:ascii="Verdana" w:eastAsia="Verdana" w:hAnsi="Verdana" w:cs="Verdana"/>
      <w:b/>
      <w:color w:val="236192"/>
      <w:kern w:val="2"/>
      <w:sz w:val="14"/>
      <w:szCs w:val="24"/>
      <w:lang w:eastAsia="pl-PL"/>
      <w14:ligatures w14:val="standardContextual"/>
    </w:rPr>
  </w:style>
  <w:style w:type="paragraph" w:styleId="Nagwek2">
    <w:name w:val="heading 2"/>
    <w:next w:val="Normalny"/>
    <w:link w:val="Nagwek2Znak"/>
    <w:uiPriority w:val="9"/>
    <w:unhideWhenUsed/>
    <w:qFormat/>
    <w:rsid w:val="00E54C6B"/>
    <w:pPr>
      <w:keepNext/>
      <w:keepLines/>
      <w:suppressAutoHyphens w:val="0"/>
      <w:spacing w:line="259" w:lineRule="auto"/>
      <w:ind w:left="2873" w:hanging="10"/>
      <w:outlineLvl w:val="1"/>
    </w:pPr>
    <w:rPr>
      <w:rFonts w:ascii="Verdana" w:eastAsia="Verdana" w:hAnsi="Verdana" w:cs="Verdana"/>
      <w:b/>
      <w:i/>
      <w:color w:val="236192"/>
      <w:kern w:val="2"/>
      <w:sz w:val="14"/>
      <w:szCs w:val="24"/>
      <w:lang w:eastAsia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2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2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11500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115007"/>
    <w:rPr>
      <w:rFonts w:ascii="Arial" w:eastAsia="Times New Roman" w:hAnsi="Arial" w:cs="Times New Roman"/>
      <w:spacing w:val="-2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15007"/>
    <w:rPr>
      <w:rFonts w:ascii="Arial" w:eastAsia="Times New Roman" w:hAnsi="Arial" w:cs="Times New Roman"/>
      <w:spacing w:val="-11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C5AB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C5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C5A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AB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Akapit z listą 1 Znak,Normalny1 Znak,Akapit z listą3 Znak,Akapit z listą31 Znak,Wypunktowanie Znak,Normal2 Znak,normalny tekst Znak,Akapit z list¹ Znak,CW_Lista Znak,Nagłowek 3 Znak,Numerowanie Znak,L1 Znak,Preambuła Znak,Dot pt Znak"/>
    <w:link w:val="Akapitzlist"/>
    <w:uiPriority w:val="34"/>
    <w:qFormat/>
    <w:rsid w:val="008C5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3445D6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F8181F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115007"/>
    <w:pPr>
      <w:jc w:val="center"/>
    </w:pPr>
    <w:rPr>
      <w:b/>
      <w:sz w:val="28"/>
    </w:rPr>
  </w:style>
  <w:style w:type="paragraph" w:styleId="Lista">
    <w:name w:val="List"/>
    <w:basedOn w:val="Tekstpodstawowy"/>
    <w:rsid w:val="00F8181F"/>
    <w:rPr>
      <w:rFonts w:cs="Lohit Devanagari"/>
    </w:rPr>
  </w:style>
  <w:style w:type="paragraph" w:customStyle="1" w:styleId="Legenda1">
    <w:name w:val="Legenda1"/>
    <w:basedOn w:val="Normalny"/>
    <w:qFormat/>
    <w:rsid w:val="00F8181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8181F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link w:val="TekstpodstawowywcityZnak"/>
    <w:rsid w:val="00115007"/>
    <w:pPr>
      <w:ind w:left="426" w:hanging="426"/>
      <w:jc w:val="both"/>
    </w:pPr>
    <w:rPr>
      <w:rFonts w:ascii="Arial" w:hAnsi="Arial"/>
      <w:spacing w:val="-2"/>
      <w:sz w:val="24"/>
    </w:rPr>
  </w:style>
  <w:style w:type="paragraph" w:styleId="Tekstpodstawowy3">
    <w:name w:val="Body Text 3"/>
    <w:basedOn w:val="Normalny"/>
    <w:link w:val="Tekstpodstawowy3Znak"/>
    <w:qFormat/>
    <w:rsid w:val="00115007"/>
    <w:rPr>
      <w:rFonts w:ascii="Arial" w:hAnsi="Arial"/>
      <w:spacing w:val="-11"/>
      <w:sz w:val="24"/>
    </w:rPr>
  </w:style>
  <w:style w:type="paragraph" w:styleId="Akapitzlist">
    <w:name w:val="List Paragraph"/>
    <w:aliases w:val="Akapit z listą 1,Normalny1,Akapit z listą3,Akapit z listą31,Wypunktowanie,Normal2,normalny tekst,Akapit z list¹,CW_Lista,Nagłowek 3,Numerowanie,L1,Preambuła,Akapit z listą BS,Kolorowa lista — akcent 11,Dot pt,F5 List Paragraph,lp1,CP-UC"/>
    <w:basedOn w:val="Normalny"/>
    <w:link w:val="AkapitzlistZnak"/>
    <w:uiPriority w:val="34"/>
    <w:qFormat/>
    <w:rsid w:val="00115007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C5AB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C5A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AB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A443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37F"/>
    <w:rPr>
      <w:rFonts w:ascii="Times New Roman" w:eastAsia="Times New Roman" w:hAnsi="Times New Roman" w:cs="Times New Roman"/>
      <w:szCs w:val="20"/>
      <w:lang w:eastAsia="pl-PL"/>
    </w:rPr>
  </w:style>
  <w:style w:type="paragraph" w:styleId="Bezodstpw">
    <w:name w:val="No Spacing"/>
    <w:aliases w:val="Luc_Bez odstępów"/>
    <w:basedOn w:val="Normalny"/>
    <w:autoRedefine/>
    <w:uiPriority w:val="1"/>
    <w:qFormat/>
    <w:rsid w:val="008779CC"/>
    <w:pPr>
      <w:tabs>
        <w:tab w:val="num" w:pos="360"/>
      </w:tabs>
      <w:suppressAutoHyphens w:val="0"/>
      <w:spacing w:line="276" w:lineRule="auto"/>
      <w:ind w:left="360" w:hanging="360"/>
      <w:jc w:val="both"/>
    </w:pPr>
    <w:rPr>
      <w:rFonts w:ascii="Arial" w:eastAsia="Verdana" w:hAnsi="Arial" w:cs="Arial"/>
      <w:bCs/>
      <w:color w:val="000000"/>
      <w:spacing w:val="4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CC5635"/>
    <w:pPr>
      <w:suppressAutoHyphens w:val="0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Hipercze">
    <w:name w:val="Hyperlink"/>
    <w:basedOn w:val="Domylnaczcionkaakapitu"/>
    <w:unhideWhenUsed/>
    <w:rsid w:val="00A055D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55D5"/>
    <w:rPr>
      <w:color w:val="605E5C"/>
      <w:shd w:val="clear" w:color="auto" w:fill="E1DFDD"/>
    </w:rPr>
  </w:style>
  <w:style w:type="character" w:customStyle="1" w:styleId="StopkaZnak1">
    <w:name w:val="Stopka Znak1"/>
    <w:basedOn w:val="Domylnaczcionkaakapitu"/>
    <w:rsid w:val="008A0D48"/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LukStopka-adres">
    <w:name w:val="Luk_Stopka-adres"/>
    <w:basedOn w:val="Normalny"/>
    <w:qFormat/>
    <w:rsid w:val="008A0D48"/>
    <w:pPr>
      <w:suppressAutoHyphens w:val="0"/>
      <w:spacing w:line="170" w:lineRule="exact"/>
    </w:pPr>
    <w:rPr>
      <w:rFonts w:ascii="Verdana" w:eastAsia="Verdana" w:hAnsi="Verdana"/>
      <w:noProof/>
      <w:color w:val="808080"/>
      <w:spacing w:val="4"/>
      <w:sz w:val="14"/>
      <w:szCs w:val="14"/>
      <w:lang w:eastAsia="en-US"/>
    </w:rPr>
  </w:style>
  <w:style w:type="table" w:styleId="Tabela-Siatka">
    <w:name w:val="Table Grid"/>
    <w:basedOn w:val="Standardowy"/>
    <w:uiPriority w:val="39"/>
    <w:rsid w:val="00E54C6B"/>
    <w:pPr>
      <w:suppressAutoHyphens w:val="0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54C6B"/>
    <w:rPr>
      <w:rFonts w:ascii="Verdana" w:eastAsia="Verdana" w:hAnsi="Verdana" w:cs="Verdana"/>
      <w:b/>
      <w:color w:val="236192"/>
      <w:kern w:val="2"/>
      <w:sz w:val="14"/>
      <w:szCs w:val="24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E54C6B"/>
    <w:rPr>
      <w:rFonts w:ascii="Verdana" w:eastAsia="Verdana" w:hAnsi="Verdana" w:cs="Verdana"/>
      <w:b/>
      <w:i/>
      <w:color w:val="236192"/>
      <w:kern w:val="2"/>
      <w:sz w:val="14"/>
      <w:szCs w:val="24"/>
      <w:lang w:eastAsia="pl-PL"/>
      <w14:ligatures w14:val="standardContextual"/>
    </w:rPr>
  </w:style>
  <w:style w:type="table" w:customStyle="1" w:styleId="TableGrid">
    <w:name w:val="TableGrid"/>
    <w:rsid w:val="00E54C6B"/>
    <w:pPr>
      <w:suppressAutoHyphens w:val="0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28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2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280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61FA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1FA3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61FA3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F77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F7701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F7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ich.lukasiewicz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faktura.gov.pl/platforma-PE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faktura.gov.pl/platforma-PE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ukasz.pikulski@ichp.lukasiewicz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4E6327589C064B924C6EB050B8A7FF" ma:contentTypeVersion="5" ma:contentTypeDescription="Utwórz nowy dokument." ma:contentTypeScope="" ma:versionID="512542ec6b7a5e5148028850fb02dfac">
  <xsd:schema xmlns:xsd="http://www.w3.org/2001/XMLSchema" xmlns:xs="http://www.w3.org/2001/XMLSchema" xmlns:p="http://schemas.microsoft.com/office/2006/metadata/properties" xmlns:ns3="75317d04-0d45-49c3-a99b-925fe529a129" targetNamespace="http://schemas.microsoft.com/office/2006/metadata/properties" ma:root="true" ma:fieldsID="e5cefbe50932765f5a7757a926f8b52d" ns3:_="">
    <xsd:import namespace="75317d04-0d45-49c3-a99b-925fe529a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17d04-0d45-49c3-a99b-925fe529a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317d04-0d45-49c3-a99b-925fe529a129" xsi:nil="true"/>
  </documentManagement>
</p:properties>
</file>

<file path=customXml/itemProps1.xml><?xml version="1.0" encoding="utf-8"?>
<ds:datastoreItem xmlns:ds="http://schemas.openxmlformats.org/officeDocument/2006/customXml" ds:itemID="{7D8D8206-E67A-4E30-B516-06132E52CA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FC100-6A2B-49E4-864E-0D14D9A80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BB6A1-D6AF-48D0-8677-DCDCB5DCC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17d04-0d45-49c3-a99b-925fe529a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126BC1-8360-4DB7-A32B-3D03FD159984}">
  <ds:schemaRefs>
    <ds:schemaRef ds:uri="http://schemas.microsoft.com/office/2006/metadata/properties"/>
    <ds:schemaRef ds:uri="http://schemas.microsoft.com/office/infopath/2007/PartnerControls"/>
    <ds:schemaRef ds:uri="75317d04-0d45-49c3-a99b-925fe529a1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2776</Words>
  <Characters>16659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19397</CharactersWithSpaces>
  <SharedDoc>false</SharedDoc>
  <HLinks>
    <vt:vector size="12" baseType="variant">
      <vt:variant>
        <vt:i4>7274527</vt:i4>
      </vt:variant>
      <vt:variant>
        <vt:i4>6</vt:i4>
      </vt:variant>
      <vt:variant>
        <vt:i4>0</vt:i4>
      </vt:variant>
      <vt:variant>
        <vt:i4>5</vt:i4>
      </vt:variant>
      <vt:variant>
        <vt:lpwstr>mailto:grzegorz.cudny@ichp.lukasiewicz.gov.pl</vt:lpwstr>
      </vt:variant>
      <vt:variant>
        <vt:lpwstr/>
      </vt:variant>
      <vt:variant>
        <vt:i4>6029413</vt:i4>
      </vt:variant>
      <vt:variant>
        <vt:i4>2</vt:i4>
      </vt:variant>
      <vt:variant>
        <vt:i4>0</vt:i4>
      </vt:variant>
      <vt:variant>
        <vt:i4>5</vt:i4>
      </vt:variant>
      <vt:variant>
        <vt:lpwstr>mailto:Michalak@ichp.lukasiewicz.gov.pl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mrudyk</dc:creator>
  <cp:keywords/>
  <cp:lastModifiedBy>Maria Kostrzewa | Łukasiewicz – ICHP</cp:lastModifiedBy>
  <cp:revision>2</cp:revision>
  <cp:lastPrinted>2025-10-09T11:45:00Z</cp:lastPrinted>
  <dcterms:created xsi:type="dcterms:W3CDTF">2025-10-09T12:03:00Z</dcterms:created>
  <dcterms:modified xsi:type="dcterms:W3CDTF">2025-10-09T12:03:00Z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0x0101000C4E6327589C064B924C6EB050B8A7FF</vt:lpwstr>
  </property>
</Properties>
</file>