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B2A81" w14:paraId="262458CB" w14:textId="77777777" w:rsidTr="006B2A81">
        <w:trPr>
          <w:trHeight w:val="614"/>
        </w:trPr>
        <w:tc>
          <w:tcPr>
            <w:tcW w:w="4050" w:type="dxa"/>
          </w:tcPr>
          <w:p w14:paraId="072E6AEE" w14:textId="3BD4DF7B" w:rsidR="00A36F46" w:rsidRPr="00F02652" w:rsidRDefault="00FD2C18" w:rsidP="003C3BBF">
            <w:pPr>
              <w:rPr>
                <w:rFonts w:cs="Verdana"/>
                <w:color w:val="auto"/>
                <w:spacing w:val="0"/>
                <w:szCs w:val="20"/>
              </w:rPr>
            </w:pPr>
            <w:r w:rsidRPr="00F02652">
              <w:rPr>
                <w:rFonts w:cs="Verdana"/>
                <w:color w:val="auto"/>
                <w:spacing w:val="0"/>
                <w:szCs w:val="20"/>
              </w:rPr>
              <w:t>FL</w:t>
            </w:r>
            <w:r w:rsidR="00EA2C27">
              <w:rPr>
                <w:rFonts w:cs="Verdana"/>
                <w:color w:val="auto"/>
                <w:spacing w:val="0"/>
                <w:szCs w:val="20"/>
              </w:rPr>
              <w:t>.251.3</w:t>
            </w:r>
            <w:r w:rsidR="006352B9">
              <w:rPr>
                <w:rFonts w:cs="Verdana"/>
                <w:color w:val="auto"/>
                <w:spacing w:val="0"/>
                <w:szCs w:val="20"/>
              </w:rPr>
              <w:t>09</w:t>
            </w:r>
            <w:r w:rsidR="00EA2C27">
              <w:rPr>
                <w:rFonts w:cs="Verdana"/>
                <w:color w:val="auto"/>
                <w:spacing w:val="0"/>
                <w:szCs w:val="20"/>
              </w:rPr>
              <w:t>.202</w:t>
            </w:r>
            <w:r w:rsidR="006352B9">
              <w:rPr>
                <w:rFonts w:cs="Verdana"/>
                <w:color w:val="auto"/>
                <w:spacing w:val="0"/>
                <w:szCs w:val="20"/>
              </w:rPr>
              <w:t>5</w:t>
            </w:r>
            <w:r w:rsidR="00EA2C27">
              <w:rPr>
                <w:rFonts w:cs="Verdana"/>
                <w:color w:val="auto"/>
                <w:spacing w:val="0"/>
                <w:szCs w:val="20"/>
              </w:rPr>
              <w:t>.MR</w:t>
            </w:r>
          </w:p>
        </w:tc>
        <w:tc>
          <w:tcPr>
            <w:tcW w:w="4051" w:type="dxa"/>
          </w:tcPr>
          <w:p w14:paraId="1AC8D872" w14:textId="2BAECEDC" w:rsidR="00A36F46" w:rsidRPr="00F02652" w:rsidRDefault="00A36F46" w:rsidP="00F02652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F02652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374FCC">
              <w:rPr>
                <w:rFonts w:cs="Verdana"/>
                <w:color w:val="auto"/>
                <w:spacing w:val="0"/>
                <w:szCs w:val="20"/>
              </w:rPr>
              <w:t xml:space="preserve"> 6</w:t>
            </w:r>
            <w:r w:rsidR="006352B9">
              <w:rPr>
                <w:rFonts w:cs="Verdana"/>
                <w:color w:val="auto"/>
                <w:spacing w:val="0"/>
                <w:szCs w:val="20"/>
              </w:rPr>
              <w:t xml:space="preserve"> lutego 2025</w:t>
            </w:r>
            <w:r w:rsidR="00EA2C27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5B6F333E" w14:textId="77777777" w:rsidR="00AD7102" w:rsidRPr="0017279A" w:rsidRDefault="00AD7102" w:rsidP="00D005B3">
      <w:pPr>
        <w:pStyle w:val="LukImiiNazwwisko"/>
        <w:rPr>
          <w:rFonts w:asciiTheme="minorHAnsi" w:hAnsiTheme="minorHAnsi"/>
        </w:rPr>
      </w:pPr>
    </w:p>
    <w:p w14:paraId="1F660FC9" w14:textId="77777777" w:rsidR="00345AE3" w:rsidRPr="0017279A" w:rsidRDefault="00345AE3" w:rsidP="00ED5D92">
      <w:pPr>
        <w:spacing w:after="0" w:line="360" w:lineRule="auto"/>
        <w:ind w:firstLine="4536"/>
        <w:rPr>
          <w:rFonts w:asciiTheme="minorHAnsi" w:hAnsiTheme="minorHAnsi"/>
          <w:szCs w:val="20"/>
        </w:rPr>
      </w:pPr>
    </w:p>
    <w:p w14:paraId="29785695" w14:textId="77777777" w:rsidR="00AD7102" w:rsidRPr="0017279A" w:rsidRDefault="00AD7102" w:rsidP="00AD7102">
      <w:pPr>
        <w:pStyle w:val="Nagwek2"/>
        <w:numPr>
          <w:ilvl w:val="0"/>
          <w:numId w:val="0"/>
        </w:numPr>
        <w:jc w:val="both"/>
        <w:rPr>
          <w:rFonts w:asciiTheme="minorHAnsi" w:hAnsiTheme="minorHAnsi" w:cs="Arial"/>
          <w:sz w:val="20"/>
        </w:rPr>
      </w:pPr>
    </w:p>
    <w:p w14:paraId="089E6454" w14:textId="1E1EA506" w:rsidR="00830BCC" w:rsidRPr="004E399E" w:rsidRDefault="00AD7102" w:rsidP="004E399E">
      <w:pPr>
        <w:pStyle w:val="Tekstpodstawowy"/>
        <w:ind w:left="-426" w:hanging="1134"/>
        <w:jc w:val="both"/>
        <w:rPr>
          <w:rFonts w:asciiTheme="minorHAnsi" w:hAnsiTheme="minorHAnsi" w:cs="Calibri"/>
          <w:b/>
          <w:sz w:val="20"/>
        </w:rPr>
      </w:pPr>
      <w:r w:rsidRPr="004E399E">
        <w:rPr>
          <w:rFonts w:asciiTheme="minorHAnsi" w:hAnsiTheme="minorHAnsi" w:cs="Arial"/>
          <w:b/>
          <w:sz w:val="20"/>
        </w:rPr>
        <w:t xml:space="preserve">Dotyczy: </w:t>
      </w:r>
      <w:r w:rsidR="004E399E" w:rsidRPr="004E399E">
        <w:rPr>
          <w:rFonts w:asciiTheme="minorHAnsi" w:hAnsiTheme="minorHAnsi" w:cs="Arial"/>
          <w:b/>
          <w:sz w:val="20"/>
        </w:rPr>
        <w:t xml:space="preserve"> </w:t>
      </w:r>
      <w:r w:rsidR="00ED5D92">
        <w:rPr>
          <w:rFonts w:asciiTheme="minorHAnsi" w:hAnsiTheme="minorHAnsi" w:cs="Arial"/>
          <w:b/>
          <w:sz w:val="20"/>
        </w:rPr>
        <w:t>zapytania ofertowego na usługę rezerwacji i zakupu biletów lotniczych na potrzeby Zamawiającego</w:t>
      </w:r>
      <w:r w:rsidR="004E399E" w:rsidRPr="004E399E">
        <w:rPr>
          <w:rFonts w:asciiTheme="minorHAnsi" w:hAnsiTheme="minorHAnsi" w:cs="Calibri"/>
          <w:b/>
          <w:sz w:val="20"/>
        </w:rPr>
        <w:t xml:space="preserve">:  Sieć Badawcza Łukasiewicz - Instytutu Chemii Przemysłowej imienia Profesora Ignacego Mościckiego w Warszawie,  ul. Rydygiera 8 </w:t>
      </w:r>
      <w:r w:rsidR="004E399E">
        <w:rPr>
          <w:rFonts w:asciiTheme="minorHAnsi" w:hAnsiTheme="minorHAnsi" w:cs="Calibri"/>
          <w:b/>
          <w:sz w:val="20"/>
        </w:rPr>
        <w:t xml:space="preserve"> - </w:t>
      </w:r>
      <w:r w:rsidR="00830BCC" w:rsidRPr="0017279A">
        <w:rPr>
          <w:rFonts w:asciiTheme="minorHAnsi" w:hAnsiTheme="minorHAnsi"/>
          <w:b/>
          <w:sz w:val="20"/>
        </w:rPr>
        <w:t>sprawa nr FL</w:t>
      </w:r>
      <w:r w:rsidR="00ED5D92">
        <w:rPr>
          <w:rFonts w:asciiTheme="minorHAnsi" w:hAnsiTheme="minorHAnsi"/>
          <w:b/>
          <w:sz w:val="20"/>
        </w:rPr>
        <w:t>.251.</w:t>
      </w:r>
      <w:r w:rsidR="006352B9">
        <w:rPr>
          <w:rFonts w:asciiTheme="minorHAnsi" w:hAnsiTheme="minorHAnsi"/>
          <w:b/>
          <w:sz w:val="20"/>
        </w:rPr>
        <w:t>309.2025</w:t>
      </w:r>
      <w:r w:rsidR="00ED5D92">
        <w:rPr>
          <w:rFonts w:asciiTheme="minorHAnsi" w:hAnsiTheme="minorHAnsi"/>
          <w:b/>
          <w:sz w:val="20"/>
        </w:rPr>
        <w:t>.</w:t>
      </w:r>
      <w:r w:rsidR="00830BCC" w:rsidRPr="0017279A">
        <w:rPr>
          <w:rFonts w:asciiTheme="minorHAnsi" w:hAnsiTheme="minorHAnsi"/>
          <w:b/>
          <w:sz w:val="20"/>
        </w:rPr>
        <w:t>MR</w:t>
      </w:r>
    </w:p>
    <w:p w14:paraId="3F7BA7F5" w14:textId="77777777" w:rsidR="00830BCC" w:rsidRPr="0017279A" w:rsidRDefault="00830BCC" w:rsidP="00830BCC">
      <w:pPr>
        <w:spacing w:after="0" w:line="240" w:lineRule="auto"/>
        <w:rPr>
          <w:rFonts w:asciiTheme="minorHAnsi" w:hAnsiTheme="minorHAnsi"/>
          <w:b/>
          <w:szCs w:val="20"/>
        </w:rPr>
      </w:pPr>
    </w:p>
    <w:p w14:paraId="05E739C0" w14:textId="77777777" w:rsidR="0018302F" w:rsidRDefault="0018302F" w:rsidP="00FF0DD9">
      <w:pPr>
        <w:pStyle w:val="Bezodstpw"/>
      </w:pPr>
    </w:p>
    <w:p w14:paraId="3ECAE906" w14:textId="77777777" w:rsidR="00FF0DD9" w:rsidRDefault="00FF0DD9" w:rsidP="00FF0DD9">
      <w:pPr>
        <w:pStyle w:val="Bezodstpw"/>
      </w:pPr>
    </w:p>
    <w:p w14:paraId="6D0D3509" w14:textId="77777777" w:rsidR="00FF0DD9" w:rsidRPr="00FF0DD9" w:rsidRDefault="00FF0DD9" w:rsidP="00FF0DD9">
      <w:pPr>
        <w:pStyle w:val="Bezodstpw"/>
      </w:pPr>
    </w:p>
    <w:p w14:paraId="4A3A4BC9" w14:textId="4248E23F" w:rsidR="006352B9" w:rsidRPr="00FF0DD9" w:rsidRDefault="00FF0DD9" w:rsidP="00FF0DD9">
      <w:pPr>
        <w:pStyle w:val="Bezodstpw"/>
      </w:pPr>
      <w:r w:rsidRPr="00FF0DD9">
        <w:rPr>
          <w:b/>
          <w:bCs/>
        </w:rPr>
        <w:t xml:space="preserve">W związku z przygotowaniem odpowiedzi na liczne pytania, które wpłynęły w przedmiotowym zapytaniu ofertowym, zamawiający wydłuża termin do złożenia oferty do </w:t>
      </w:r>
      <w:r w:rsidRPr="00FF0DD9">
        <w:rPr>
          <w:b/>
          <w:bCs/>
          <w:color w:val="EF3340" w:themeColor="accent3"/>
        </w:rPr>
        <w:t>13 lutego 2025</w:t>
      </w:r>
      <w:r w:rsidRPr="00FF0DD9">
        <w:rPr>
          <w:b/>
          <w:bCs/>
        </w:rPr>
        <w:t xml:space="preserve"> do godz. 11.00. Odpowiedzi na przesłane pytania zostaną </w:t>
      </w:r>
      <w:r w:rsidR="00024B6A">
        <w:rPr>
          <w:b/>
          <w:bCs/>
        </w:rPr>
        <w:t xml:space="preserve">zamieszczone </w:t>
      </w:r>
      <w:r w:rsidRPr="00FF0DD9">
        <w:rPr>
          <w:b/>
          <w:bCs/>
        </w:rPr>
        <w:t>na stronie zamawiającego</w:t>
      </w:r>
      <w:r w:rsidRPr="00FF0DD9">
        <w:t>.</w:t>
      </w:r>
    </w:p>
    <w:p w14:paraId="25878105" w14:textId="77777777" w:rsidR="00FF0DD9" w:rsidRPr="00FF0DD9" w:rsidRDefault="00FF0DD9" w:rsidP="00FF0DD9">
      <w:pPr>
        <w:pStyle w:val="Bezodstpw"/>
      </w:pPr>
    </w:p>
    <w:p w14:paraId="7D3D8F7A" w14:textId="706D2092" w:rsidR="00FF0DD9" w:rsidRPr="00FF0DD9" w:rsidRDefault="00FF0DD9" w:rsidP="00FF0DD9">
      <w:pPr>
        <w:pStyle w:val="Bezodstpw"/>
      </w:pPr>
      <w:r w:rsidRPr="00FF0DD9">
        <w:t xml:space="preserve">Ofertę proszę przesłać na adres: </w:t>
      </w:r>
      <w:hyperlink r:id="rId8" w:history="1">
        <w:r w:rsidRPr="00FF0DD9">
          <w:rPr>
            <w:rStyle w:val="Hipercze"/>
            <w:b/>
            <w:bCs/>
          </w:rPr>
          <w:t>malgorzata.rudyk@ichp.lukasiewicz.gov.pl</w:t>
        </w:r>
      </w:hyperlink>
      <w:r w:rsidRPr="00FF0DD9">
        <w:t xml:space="preserve"> </w:t>
      </w:r>
    </w:p>
    <w:p w14:paraId="1413D2C4" w14:textId="00CDC0E1" w:rsidR="00FF0DD9" w:rsidRPr="00FF0DD9" w:rsidRDefault="00FF0DD9" w:rsidP="00FF0DD9">
      <w:pPr>
        <w:pStyle w:val="Bezodstpw"/>
      </w:pPr>
      <w:r w:rsidRPr="00FF0DD9">
        <w:t>Kontakt telefoniczny: 506 065 785</w:t>
      </w:r>
    </w:p>
    <w:sectPr w:rsidR="00FF0DD9" w:rsidRPr="00FF0DD9" w:rsidSect="00943149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320E" w14:textId="77777777" w:rsidR="0057092E" w:rsidRDefault="0057092E" w:rsidP="006747BD">
      <w:pPr>
        <w:spacing w:after="0" w:line="240" w:lineRule="auto"/>
      </w:pPr>
      <w:r>
        <w:separator/>
      </w:r>
    </w:p>
  </w:endnote>
  <w:endnote w:type="continuationSeparator" w:id="0">
    <w:p w14:paraId="725FCC5F" w14:textId="77777777" w:rsidR="0057092E" w:rsidRDefault="0057092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A2D3" w14:textId="77777777" w:rsidR="00D40690" w:rsidRDefault="00D40690">
    <w:pPr>
      <w:pStyle w:val="Stopka"/>
    </w:pPr>
    <w:r>
      <w:t xml:space="preserve">Strona </w:t>
    </w:r>
    <w:r w:rsidR="0033283C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33283C">
      <w:rPr>
        <w:b w:val="0"/>
        <w:bCs/>
        <w:sz w:val="24"/>
        <w:szCs w:val="24"/>
      </w:rPr>
      <w:fldChar w:fldCharType="separate"/>
    </w:r>
    <w:r w:rsidR="00DA04BF">
      <w:rPr>
        <w:bCs/>
        <w:noProof/>
      </w:rPr>
      <w:t>2</w:t>
    </w:r>
    <w:r w:rsidR="0033283C">
      <w:rPr>
        <w:b w:val="0"/>
        <w:bCs/>
        <w:sz w:val="24"/>
        <w:szCs w:val="24"/>
      </w:rPr>
      <w:fldChar w:fldCharType="end"/>
    </w:r>
    <w:r>
      <w:t xml:space="preserve"> z </w:t>
    </w:r>
    <w:r w:rsidR="0033283C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33283C">
      <w:rPr>
        <w:b w:val="0"/>
        <w:bCs/>
        <w:sz w:val="24"/>
        <w:szCs w:val="24"/>
      </w:rPr>
      <w:fldChar w:fldCharType="separate"/>
    </w:r>
    <w:r w:rsidR="00DA04BF">
      <w:rPr>
        <w:bCs/>
        <w:noProof/>
      </w:rPr>
      <w:t>2</w:t>
    </w:r>
    <w:r w:rsidR="0033283C">
      <w:rPr>
        <w:b w:val="0"/>
        <w:bCs/>
        <w:sz w:val="24"/>
        <w:szCs w:val="24"/>
      </w:rPr>
      <w:fldChar w:fldCharType="end"/>
    </w:r>
  </w:p>
  <w:p w14:paraId="3F828631" w14:textId="3898106A" w:rsidR="00D40690" w:rsidRDefault="00AD7102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39DC0318" wp14:editId="486F722E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421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67C2CF8" wp14:editId="37E3C8B8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8E5D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416C8B3C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01-793 Warszawa, ul. Rydygiera 8, www.ichp.pl</w:t>
                          </w:r>
                        </w:p>
                        <w:p w14:paraId="7C26439A" w14:textId="77777777" w:rsidR="0018302F" w:rsidRPr="00E6363D" w:rsidRDefault="00DA5680" w:rsidP="0018302F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DA5680">
                            <w:rPr>
                              <w:lang w:val="en-GB"/>
                            </w:rPr>
                            <w:t>e-mail: ichp@ichp.pl | NIP: 5252836114 | REGON: 387049383</w:t>
                          </w:r>
                        </w:p>
                        <w:p w14:paraId="62FC5DBC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C2C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70928E5D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416C8B3C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01-793 Warszawa, ul. Rydygiera 8, www.ichp.pl</w:t>
                    </w:r>
                  </w:p>
                  <w:p w14:paraId="7C26439A" w14:textId="77777777" w:rsidR="0018302F" w:rsidRPr="00E6363D" w:rsidRDefault="00DA5680" w:rsidP="0018302F">
                    <w:pPr>
                      <w:pStyle w:val="LukStopka-adres"/>
                      <w:rPr>
                        <w:lang w:val="en-GB"/>
                      </w:rPr>
                    </w:pPr>
                    <w:r w:rsidRPr="00DA5680">
                      <w:rPr>
                        <w:lang w:val="en-GB"/>
                      </w:rPr>
                      <w:t>e-mail: ichp@ichp.pl | NIP: 5252836114 | REGON: 387049383</w:t>
                    </w:r>
                  </w:p>
                  <w:p w14:paraId="62FC5DBC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2660" w14:textId="77777777" w:rsidR="004F5805" w:rsidRPr="00D40690" w:rsidRDefault="004F5805" w:rsidP="00D40690">
    <w:pPr>
      <w:pStyle w:val="Stopka"/>
    </w:pPr>
    <w:r w:rsidRPr="00D40690">
      <w:t xml:space="preserve">Strona </w:t>
    </w:r>
    <w:r w:rsidR="0033283C" w:rsidRPr="00D40690">
      <w:fldChar w:fldCharType="begin"/>
    </w:r>
    <w:r w:rsidRPr="00D40690">
      <w:instrText>PAGE</w:instrText>
    </w:r>
    <w:r w:rsidR="0033283C" w:rsidRPr="00D40690">
      <w:fldChar w:fldCharType="separate"/>
    </w:r>
    <w:r w:rsidR="00DA04BF">
      <w:rPr>
        <w:noProof/>
      </w:rPr>
      <w:t>1</w:t>
    </w:r>
    <w:r w:rsidR="0033283C" w:rsidRPr="00D40690">
      <w:fldChar w:fldCharType="end"/>
    </w:r>
    <w:r w:rsidRPr="00D40690">
      <w:t xml:space="preserve"> z </w:t>
    </w:r>
    <w:r w:rsidR="0033283C" w:rsidRPr="00D40690">
      <w:fldChar w:fldCharType="begin"/>
    </w:r>
    <w:r w:rsidRPr="00D40690">
      <w:instrText>NUMPAGES</w:instrText>
    </w:r>
    <w:r w:rsidR="0033283C" w:rsidRPr="00D40690">
      <w:fldChar w:fldCharType="separate"/>
    </w:r>
    <w:r w:rsidR="00DA04BF">
      <w:rPr>
        <w:noProof/>
      </w:rPr>
      <w:t>2</w:t>
    </w:r>
    <w:r w:rsidR="0033283C" w:rsidRPr="00D40690">
      <w:fldChar w:fldCharType="end"/>
    </w:r>
  </w:p>
  <w:p w14:paraId="177C0878" w14:textId="1B61C442" w:rsidR="003F4BA3" w:rsidRPr="00D06D36" w:rsidRDefault="00AD7102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71188A2F" wp14:editId="557A3179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4211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BC8C74C" wp14:editId="19C450F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B14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42C6EF0C" w14:textId="0981803A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>
                            <w:t>www.ichp.</w:t>
                          </w:r>
                          <w:r w:rsidR="00EA2C27">
                            <w:t>lukasiewicz.gov.pl</w:t>
                          </w:r>
                        </w:p>
                        <w:p w14:paraId="64CD7BBE" w14:textId="77777777" w:rsidR="00DA52A1" w:rsidRPr="00E6363D" w:rsidRDefault="00DA5680" w:rsidP="00DA52A1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DA5680">
                            <w:rPr>
                              <w:lang w:val="en-GB"/>
                            </w:rPr>
                            <w:t>e-mail: ichp@ichp.pl | NIP: 5252836114 | REGON: 387049383</w:t>
                          </w:r>
                        </w:p>
                        <w:p w14:paraId="3A1126CE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8C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D3DB14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42C6EF0C" w14:textId="0981803A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>
                      <w:t>www.ichp.</w:t>
                    </w:r>
                    <w:r w:rsidR="00EA2C27">
                      <w:t>lukasiewicz.gov.pl</w:t>
                    </w:r>
                  </w:p>
                  <w:p w14:paraId="64CD7BBE" w14:textId="77777777" w:rsidR="00DA52A1" w:rsidRPr="00E6363D" w:rsidRDefault="00DA5680" w:rsidP="00DA52A1">
                    <w:pPr>
                      <w:pStyle w:val="LukStopka-adres"/>
                      <w:rPr>
                        <w:lang w:val="en-GB"/>
                      </w:rPr>
                    </w:pPr>
                    <w:r w:rsidRPr="00DA5680">
                      <w:rPr>
                        <w:lang w:val="en-GB"/>
                      </w:rPr>
                      <w:t>e-mail: ichp@ichp.pl | NIP: 5252836114 | REGON: 387049383</w:t>
                    </w:r>
                  </w:p>
                  <w:p w14:paraId="3A1126CE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7A40" w14:textId="77777777" w:rsidR="0057092E" w:rsidRDefault="0057092E" w:rsidP="006747BD">
      <w:pPr>
        <w:spacing w:after="0" w:line="240" w:lineRule="auto"/>
      </w:pPr>
      <w:r>
        <w:separator/>
      </w:r>
    </w:p>
  </w:footnote>
  <w:footnote w:type="continuationSeparator" w:id="0">
    <w:p w14:paraId="51A6D175" w14:textId="77777777" w:rsidR="0057092E" w:rsidRDefault="0057092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A03C" w14:textId="77777777" w:rsidR="006747BD" w:rsidRPr="00DA52A1" w:rsidRDefault="00AD71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14D61344" wp14:editId="73ADE434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E6C49"/>
    <w:multiLevelType w:val="multilevel"/>
    <w:tmpl w:val="F3ACC2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3FD2BC8"/>
    <w:multiLevelType w:val="multilevel"/>
    <w:tmpl w:val="B3E25C80"/>
    <w:lvl w:ilvl="0">
      <w:start w:val="1"/>
      <w:numFmt w:val="decimal"/>
      <w:lvlText w:val="%1. 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111453"/>
    <w:multiLevelType w:val="hybridMultilevel"/>
    <w:tmpl w:val="BBAE7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63C0"/>
    <w:multiLevelType w:val="hybridMultilevel"/>
    <w:tmpl w:val="4EC0B0F8"/>
    <w:lvl w:ilvl="0" w:tplc="3692E0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9EF480FC">
      <w:start w:val="1"/>
      <w:numFmt w:val="decimal"/>
      <w:lvlText w:val="%3."/>
      <w:lvlJc w:val="right"/>
      <w:pPr>
        <w:ind w:left="2226" w:hanging="18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BD70F4"/>
    <w:multiLevelType w:val="hybridMultilevel"/>
    <w:tmpl w:val="EA84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60867">
    <w:abstractNumId w:val="9"/>
  </w:num>
  <w:num w:numId="2" w16cid:durableId="1584071912">
    <w:abstractNumId w:val="8"/>
  </w:num>
  <w:num w:numId="3" w16cid:durableId="836841940">
    <w:abstractNumId w:val="3"/>
  </w:num>
  <w:num w:numId="4" w16cid:durableId="676268569">
    <w:abstractNumId w:val="2"/>
  </w:num>
  <w:num w:numId="5" w16cid:durableId="480345998">
    <w:abstractNumId w:val="1"/>
  </w:num>
  <w:num w:numId="6" w16cid:durableId="909268598">
    <w:abstractNumId w:val="0"/>
  </w:num>
  <w:num w:numId="7" w16cid:durableId="1250234793">
    <w:abstractNumId w:val="7"/>
  </w:num>
  <w:num w:numId="8" w16cid:durableId="1082144851">
    <w:abstractNumId w:val="6"/>
  </w:num>
  <w:num w:numId="9" w16cid:durableId="1462307553">
    <w:abstractNumId w:val="5"/>
  </w:num>
  <w:num w:numId="10" w16cid:durableId="2089690992">
    <w:abstractNumId w:val="4"/>
  </w:num>
  <w:num w:numId="11" w16cid:durableId="2066752119">
    <w:abstractNumId w:val="10"/>
  </w:num>
  <w:num w:numId="12" w16cid:durableId="1211724834">
    <w:abstractNumId w:val="11"/>
  </w:num>
  <w:num w:numId="13" w16cid:durableId="1457019069">
    <w:abstractNumId w:val="14"/>
  </w:num>
  <w:num w:numId="14" w16cid:durableId="896626798">
    <w:abstractNumId w:val="13"/>
  </w:num>
  <w:num w:numId="15" w16cid:durableId="1606619091">
    <w:abstractNumId w:val="12"/>
  </w:num>
  <w:num w:numId="16" w16cid:durableId="1013918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C"/>
    <w:rsid w:val="00004043"/>
    <w:rsid w:val="00024B6A"/>
    <w:rsid w:val="00051632"/>
    <w:rsid w:val="00066734"/>
    <w:rsid w:val="00070438"/>
    <w:rsid w:val="00072286"/>
    <w:rsid w:val="00077647"/>
    <w:rsid w:val="000B3D2C"/>
    <w:rsid w:val="000E30AB"/>
    <w:rsid w:val="00132494"/>
    <w:rsid w:val="0017279A"/>
    <w:rsid w:val="0018302F"/>
    <w:rsid w:val="001D6485"/>
    <w:rsid w:val="001E5DF4"/>
    <w:rsid w:val="00211557"/>
    <w:rsid w:val="00231524"/>
    <w:rsid w:val="00237FDA"/>
    <w:rsid w:val="002860C1"/>
    <w:rsid w:val="002B75D6"/>
    <w:rsid w:val="002D48BE"/>
    <w:rsid w:val="002E79A3"/>
    <w:rsid w:val="002F4540"/>
    <w:rsid w:val="0031253C"/>
    <w:rsid w:val="0033283C"/>
    <w:rsid w:val="00335F9F"/>
    <w:rsid w:val="003429E3"/>
    <w:rsid w:val="00345AE3"/>
    <w:rsid w:val="00346C00"/>
    <w:rsid w:val="0034704C"/>
    <w:rsid w:val="00354A18"/>
    <w:rsid w:val="00365DEA"/>
    <w:rsid w:val="00373A6F"/>
    <w:rsid w:val="00374FCC"/>
    <w:rsid w:val="00387748"/>
    <w:rsid w:val="003A60E7"/>
    <w:rsid w:val="003A7B3B"/>
    <w:rsid w:val="003B7CE8"/>
    <w:rsid w:val="003C1C26"/>
    <w:rsid w:val="003C3BBF"/>
    <w:rsid w:val="003D7274"/>
    <w:rsid w:val="003E4211"/>
    <w:rsid w:val="003E73D6"/>
    <w:rsid w:val="003F4BA3"/>
    <w:rsid w:val="00422842"/>
    <w:rsid w:val="0043605C"/>
    <w:rsid w:val="00444685"/>
    <w:rsid w:val="00444E67"/>
    <w:rsid w:val="00462495"/>
    <w:rsid w:val="004839EC"/>
    <w:rsid w:val="004B250B"/>
    <w:rsid w:val="004B6545"/>
    <w:rsid w:val="004E399E"/>
    <w:rsid w:val="004E5B5A"/>
    <w:rsid w:val="004F0010"/>
    <w:rsid w:val="004F04CE"/>
    <w:rsid w:val="004F5805"/>
    <w:rsid w:val="00526CDD"/>
    <w:rsid w:val="0057092E"/>
    <w:rsid w:val="005C1598"/>
    <w:rsid w:val="005C45D4"/>
    <w:rsid w:val="005D1495"/>
    <w:rsid w:val="005D6EEC"/>
    <w:rsid w:val="0062799D"/>
    <w:rsid w:val="00630128"/>
    <w:rsid w:val="006352B9"/>
    <w:rsid w:val="006629B4"/>
    <w:rsid w:val="006747BD"/>
    <w:rsid w:val="006A5363"/>
    <w:rsid w:val="006B2A81"/>
    <w:rsid w:val="006C3D18"/>
    <w:rsid w:val="006D1323"/>
    <w:rsid w:val="006D6DE5"/>
    <w:rsid w:val="006E5690"/>
    <w:rsid w:val="006E5990"/>
    <w:rsid w:val="00771584"/>
    <w:rsid w:val="00774EC2"/>
    <w:rsid w:val="007C0D16"/>
    <w:rsid w:val="007D2C89"/>
    <w:rsid w:val="007E7457"/>
    <w:rsid w:val="007F2093"/>
    <w:rsid w:val="008028B5"/>
    <w:rsid w:val="00805DF6"/>
    <w:rsid w:val="00821F16"/>
    <w:rsid w:val="00830BCC"/>
    <w:rsid w:val="008368C0"/>
    <w:rsid w:val="0084396A"/>
    <w:rsid w:val="00854B7B"/>
    <w:rsid w:val="00871675"/>
    <w:rsid w:val="008A6A2D"/>
    <w:rsid w:val="008B7BF3"/>
    <w:rsid w:val="008C1729"/>
    <w:rsid w:val="008C75DD"/>
    <w:rsid w:val="008E0EC4"/>
    <w:rsid w:val="008F209D"/>
    <w:rsid w:val="008F44D2"/>
    <w:rsid w:val="00913872"/>
    <w:rsid w:val="00943149"/>
    <w:rsid w:val="009D4C4D"/>
    <w:rsid w:val="00A36F46"/>
    <w:rsid w:val="00A52C29"/>
    <w:rsid w:val="00AA0B33"/>
    <w:rsid w:val="00AC49F0"/>
    <w:rsid w:val="00AD7102"/>
    <w:rsid w:val="00B05A4E"/>
    <w:rsid w:val="00B45753"/>
    <w:rsid w:val="00B61F8A"/>
    <w:rsid w:val="00BB34FD"/>
    <w:rsid w:val="00BF0685"/>
    <w:rsid w:val="00C151C2"/>
    <w:rsid w:val="00C357D9"/>
    <w:rsid w:val="00C3710E"/>
    <w:rsid w:val="00C5645E"/>
    <w:rsid w:val="00C736D5"/>
    <w:rsid w:val="00CA40F9"/>
    <w:rsid w:val="00D005B3"/>
    <w:rsid w:val="00D05000"/>
    <w:rsid w:val="00D06D36"/>
    <w:rsid w:val="00D2391C"/>
    <w:rsid w:val="00D40690"/>
    <w:rsid w:val="00D63145"/>
    <w:rsid w:val="00DA04BF"/>
    <w:rsid w:val="00DA52A1"/>
    <w:rsid w:val="00DA5680"/>
    <w:rsid w:val="00DC6297"/>
    <w:rsid w:val="00DE713E"/>
    <w:rsid w:val="00E507C6"/>
    <w:rsid w:val="00E55BB1"/>
    <w:rsid w:val="00E6363D"/>
    <w:rsid w:val="00EA2C27"/>
    <w:rsid w:val="00EC1F19"/>
    <w:rsid w:val="00EC36D4"/>
    <w:rsid w:val="00ED5D92"/>
    <w:rsid w:val="00EE493C"/>
    <w:rsid w:val="00EF753C"/>
    <w:rsid w:val="00F02652"/>
    <w:rsid w:val="00F10390"/>
    <w:rsid w:val="00F1722A"/>
    <w:rsid w:val="00F8545C"/>
    <w:rsid w:val="00F859BA"/>
    <w:rsid w:val="00FB259F"/>
    <w:rsid w:val="00FD2C18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5800B"/>
  <w15:docId w15:val="{758D56BC-30AA-4C5E-A533-D8EE974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7102"/>
    <w:pPr>
      <w:keepNext/>
      <w:numPr>
        <w:ilvl w:val="1"/>
        <w:numId w:val="12"/>
      </w:numPr>
      <w:spacing w:after="0" w:line="240" w:lineRule="auto"/>
      <w:jc w:val="center"/>
      <w:outlineLvl w:val="1"/>
    </w:pPr>
    <w:rPr>
      <w:rFonts w:ascii="Arial" w:eastAsia="Times New Roman" w:hAnsi="Arial"/>
      <w:b/>
      <w:color w:val="auto"/>
      <w:spacing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D7102"/>
    <w:pPr>
      <w:keepNext/>
      <w:widowControl w:val="0"/>
      <w:numPr>
        <w:ilvl w:val="2"/>
        <w:numId w:val="12"/>
      </w:numPr>
      <w:spacing w:after="0" w:line="240" w:lineRule="auto"/>
      <w:jc w:val="left"/>
      <w:outlineLvl w:val="2"/>
    </w:pPr>
    <w:rPr>
      <w:rFonts w:ascii="Arial" w:eastAsia="Times New Roman" w:hAnsi="Arial"/>
      <w:b/>
      <w:snapToGrid w:val="0"/>
      <w:color w:val="auto"/>
      <w:spacing w:val="0"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102"/>
    <w:pPr>
      <w:keepNext/>
      <w:numPr>
        <w:ilvl w:val="3"/>
        <w:numId w:val="12"/>
      </w:numPr>
      <w:spacing w:before="240" w:after="60" w:line="240" w:lineRule="auto"/>
      <w:jc w:val="left"/>
      <w:outlineLvl w:val="3"/>
    </w:pPr>
    <w:rPr>
      <w:rFonts w:ascii="Arial" w:eastAsia="Times New Roman" w:hAnsi="Arial"/>
      <w:b/>
      <w:bCs/>
      <w:color w:val="auto"/>
      <w:spacing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102"/>
    <w:pPr>
      <w:numPr>
        <w:ilvl w:val="4"/>
        <w:numId w:val="12"/>
      </w:numPr>
      <w:spacing w:before="240" w:after="60" w:line="240" w:lineRule="auto"/>
      <w:jc w:val="left"/>
      <w:outlineLvl w:val="4"/>
    </w:pPr>
    <w:rPr>
      <w:rFonts w:ascii="Arial" w:eastAsia="Times New Roman" w:hAnsi="Arial"/>
      <w:b/>
      <w:bCs/>
      <w:i/>
      <w:iCs/>
      <w:color w:val="auto"/>
      <w:spacing w:val="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102"/>
    <w:pPr>
      <w:numPr>
        <w:ilvl w:val="5"/>
        <w:numId w:val="12"/>
      </w:numPr>
      <w:spacing w:before="240" w:after="60" w:line="240" w:lineRule="auto"/>
      <w:jc w:val="left"/>
      <w:outlineLvl w:val="5"/>
    </w:pPr>
    <w:rPr>
      <w:rFonts w:ascii="Arial" w:eastAsia="Times New Roman" w:hAnsi="Arial"/>
      <w:b/>
      <w:bCs/>
      <w:color w:val="auto"/>
      <w:spacing w:val="0"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102"/>
    <w:pPr>
      <w:numPr>
        <w:ilvl w:val="6"/>
        <w:numId w:val="12"/>
      </w:numPr>
      <w:spacing w:before="240" w:after="60" w:line="240" w:lineRule="auto"/>
      <w:jc w:val="left"/>
      <w:outlineLvl w:val="6"/>
    </w:pPr>
    <w:rPr>
      <w:rFonts w:ascii="Arial" w:eastAsia="Times New Roman" w:hAnsi="Arial"/>
      <w:color w:val="auto"/>
      <w:spacing w:val="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102"/>
    <w:pPr>
      <w:numPr>
        <w:ilvl w:val="7"/>
        <w:numId w:val="12"/>
      </w:numPr>
      <w:spacing w:before="240" w:after="60" w:line="240" w:lineRule="auto"/>
      <w:jc w:val="left"/>
      <w:outlineLvl w:val="7"/>
    </w:pPr>
    <w:rPr>
      <w:rFonts w:ascii="Arial" w:eastAsia="Times New Roman" w:hAnsi="Arial"/>
      <w:i/>
      <w:iCs/>
      <w:color w:val="auto"/>
      <w:spacing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102"/>
    <w:pPr>
      <w:numPr>
        <w:ilvl w:val="8"/>
        <w:numId w:val="12"/>
      </w:numPr>
      <w:spacing w:before="240" w:after="60" w:line="240" w:lineRule="auto"/>
      <w:jc w:val="left"/>
      <w:outlineLvl w:val="8"/>
    </w:pPr>
    <w:rPr>
      <w:rFonts w:ascii="Cambria" w:eastAsia="Times New Roman" w:hAnsi="Cambria"/>
      <w:color w:val="auto"/>
      <w:spacing w:val="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FF0DD9"/>
    <w:pPr>
      <w:spacing w:after="0" w:line="480" w:lineRule="auto"/>
      <w:ind w:left="-709" w:firstLine="284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AD7102"/>
    <w:rPr>
      <w:rFonts w:ascii="Arial" w:eastAsia="Times New Roman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AD7102"/>
    <w:rPr>
      <w:rFonts w:ascii="Arial" w:eastAsia="Times New Roman" w:hAnsi="Arial"/>
      <w:b/>
      <w:snapToGrid w:val="0"/>
      <w:sz w:val="3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102"/>
    <w:rPr>
      <w:rFonts w:ascii="Arial" w:eastAsia="Times New Roman" w:hAnsi="Arial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102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102"/>
    <w:rPr>
      <w:rFonts w:ascii="Arial" w:eastAsia="Times New Roman" w:hAnsi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102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102"/>
    <w:rPr>
      <w:rFonts w:ascii="Arial" w:eastAsia="Times New Roman" w:hAnsi="Arial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102"/>
    <w:rPr>
      <w:rFonts w:ascii="Cambria" w:eastAsia="Times New Roman" w:hAnsi="Cambria"/>
      <w:sz w:val="22"/>
      <w:szCs w:val="22"/>
    </w:rPr>
  </w:style>
  <w:style w:type="paragraph" w:styleId="Akapitzlist">
    <w:name w:val="List Paragraph"/>
    <w:basedOn w:val="Normalny"/>
    <w:uiPriority w:val="34"/>
    <w:qFormat/>
    <w:rsid w:val="00AD7102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AD7102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7102"/>
    <w:rPr>
      <w:rFonts w:ascii="Arial" w:eastAsia="Times New Roman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63D"/>
    <w:rPr>
      <w:rFonts w:ascii="Segoe UI" w:hAnsi="Segoe UI" w:cs="Segoe UI"/>
      <w:color w:val="000000"/>
      <w:spacing w:val="4"/>
      <w:sz w:val="18"/>
      <w:szCs w:val="18"/>
      <w:lang w:eastAsia="en-US"/>
    </w:rPr>
  </w:style>
  <w:style w:type="paragraph" w:customStyle="1" w:styleId="Default">
    <w:name w:val="Default"/>
    <w:rsid w:val="001727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55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557"/>
    <w:rPr>
      <w:color w:val="000000"/>
      <w:spacing w:val="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557"/>
    <w:rPr>
      <w:b/>
      <w:bCs/>
      <w:color w:val="000000"/>
      <w:spacing w:val="4"/>
      <w:lang w:eastAsia="en-US"/>
    </w:rPr>
  </w:style>
  <w:style w:type="character" w:customStyle="1" w:styleId="highlight">
    <w:name w:val="highlight"/>
    <w:basedOn w:val="Domylnaczcionkaakapitu"/>
    <w:rsid w:val="008F44D2"/>
  </w:style>
  <w:style w:type="paragraph" w:styleId="Poprawka">
    <w:name w:val="Revision"/>
    <w:hidden/>
    <w:uiPriority w:val="99"/>
    <w:semiHidden/>
    <w:rsid w:val="00EA2C27"/>
    <w:rPr>
      <w:color w:val="000000"/>
      <w:spacing w:val="4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1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3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udyk@ichp.lukasiewic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~1.ICH\AppData\Local\Temp\Papier_firmowy_IChP_Lukasiewicz_OK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1C2C-8A1E-453F-B6FC-421C5CB8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Papier_firmowy_IChP_Lukasiewicz_OK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2</cp:revision>
  <cp:lastPrinted>2021-09-28T07:04:00Z</cp:lastPrinted>
  <dcterms:created xsi:type="dcterms:W3CDTF">2025-02-06T07:11:00Z</dcterms:created>
  <dcterms:modified xsi:type="dcterms:W3CDTF">2025-02-06T07:11:00Z</dcterms:modified>
</cp:coreProperties>
</file>